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3474AD" w:rsidRPr="00C871CE" w14:paraId="77A51CBB" w14:textId="77777777" w:rsidTr="6DF41CFB">
        <w:tc>
          <w:tcPr>
            <w:tcW w:w="15136" w:type="dxa"/>
            <w:gridSpan w:val="2"/>
            <w:shd w:val="clear" w:color="auto" w:fill="B4C6E7" w:themeFill="accent1" w:themeFillTint="66"/>
          </w:tcPr>
          <w:p w14:paraId="3A194CD3" w14:textId="77777777" w:rsidR="003474AD" w:rsidRPr="00C871CE" w:rsidRDefault="003474AD" w:rsidP="00D30E64">
            <w:pPr>
              <w:tabs>
                <w:tab w:val="right" w:pos="14926"/>
              </w:tabs>
              <w:rPr>
                <w:rFonts w:asciiTheme="minorHAnsi" w:hAnsiTheme="minorHAnsi" w:cstheme="minorHAnsi"/>
                <w:b/>
              </w:rPr>
            </w:pPr>
            <w:r w:rsidRPr="00C871CE">
              <w:rPr>
                <w:rFonts w:asciiTheme="minorHAnsi" w:hAnsiTheme="minorHAnsi" w:cstheme="minorHAnsi"/>
                <w:b/>
              </w:rPr>
              <w:t xml:space="preserve">Bloc de compétences </w:t>
            </w:r>
            <w:r>
              <w:rPr>
                <w:rFonts w:asciiTheme="minorHAnsi" w:hAnsiTheme="minorHAnsi" w:cstheme="minorHAnsi"/>
                <w:b/>
              </w:rPr>
              <w:t>2 SLAM</w:t>
            </w:r>
            <w:r w:rsidRPr="00C871CE">
              <w:rPr>
                <w:rFonts w:asciiTheme="minorHAnsi" w:hAnsiTheme="minorHAnsi" w:cstheme="minorHAnsi"/>
                <w:b/>
              </w:rPr>
              <w:t xml:space="preserve"> </w:t>
            </w:r>
            <w:r>
              <w:rPr>
                <w:rFonts w:asciiTheme="minorHAnsi" w:hAnsiTheme="minorHAnsi" w:cstheme="minorHAnsi"/>
                <w:b/>
              </w:rPr>
              <w:t>– Conception et développement d’applications</w:t>
            </w:r>
            <w:r w:rsidRPr="00C871CE">
              <w:rPr>
                <w:rFonts w:asciiTheme="minorHAnsi" w:hAnsiTheme="minorHAnsi" w:cstheme="minorHAnsi"/>
                <w:b/>
              </w:rPr>
              <w:tab/>
              <w:t xml:space="preserve">Semestre </w:t>
            </w:r>
            <w:r>
              <w:rPr>
                <w:rFonts w:asciiTheme="minorHAnsi" w:hAnsiTheme="minorHAnsi" w:cstheme="minorHAnsi"/>
                <w:b/>
              </w:rPr>
              <w:t>2</w:t>
            </w:r>
          </w:p>
        </w:tc>
      </w:tr>
      <w:tr w:rsidR="003474AD" w:rsidRPr="00C871CE" w14:paraId="1AFD54DF" w14:textId="77777777" w:rsidTr="6DF41CFB">
        <w:tc>
          <w:tcPr>
            <w:tcW w:w="7568" w:type="dxa"/>
          </w:tcPr>
          <w:p w14:paraId="41125BD9" w14:textId="0861935E" w:rsidR="002C2369" w:rsidRDefault="6DF41CFB" w:rsidP="6DF41CFB">
            <w:pPr>
              <w:pStyle w:val="paragraph"/>
              <w:spacing w:before="0" w:beforeAutospacing="0" w:after="0" w:afterAutospacing="0"/>
              <w:jc w:val="both"/>
              <w:textAlignment w:val="baseline"/>
              <w:rPr>
                <w:rFonts w:ascii="Calibri" w:hAnsi="Calibri" w:cs="Calibri"/>
                <w:color w:val="000080"/>
                <w:sz w:val="22"/>
                <w:szCs w:val="22"/>
              </w:rPr>
            </w:pPr>
            <w:r w:rsidRPr="6DF41CFB">
              <w:rPr>
                <w:rStyle w:val="normaltextrun"/>
                <w:rFonts w:ascii="Calibri" w:hAnsi="Calibri" w:cs="Calibri"/>
                <w:b/>
                <w:bCs/>
                <w:sz w:val="22"/>
                <w:szCs w:val="22"/>
              </w:rPr>
              <w:t>Finalité métier : </w:t>
            </w:r>
            <w:r w:rsidRPr="6DF41CFB">
              <w:rPr>
                <w:rStyle w:val="normaltextrun"/>
                <w:rFonts w:ascii="Calibri" w:hAnsi="Calibri" w:cs="Calibri"/>
                <w:sz w:val="22"/>
                <w:szCs w:val="22"/>
              </w:rPr>
              <w:t>Vous exercez les activités suivantes sous la responsabilité d’un chef de projet pour répondre aux besoins d’applications informatiques de vos clients :</w:t>
            </w:r>
            <w:r w:rsidRPr="6DF41CFB">
              <w:rPr>
                <w:rStyle w:val="eop"/>
                <w:rFonts w:ascii="Calibri" w:hAnsi="Calibri" w:cs="Calibri"/>
                <w:color w:val="000080"/>
                <w:sz w:val="22"/>
                <w:szCs w:val="22"/>
              </w:rPr>
              <w:t> </w:t>
            </w:r>
          </w:p>
          <w:p w14:paraId="785A7011"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Recueil et analyse des besoins issus des utilisateurs et/ou des métiers </w:t>
            </w:r>
            <w:r>
              <w:rPr>
                <w:rStyle w:val="eop"/>
                <w:rFonts w:ascii="Calibri" w:hAnsi="Calibri" w:cs="Calibri"/>
                <w:color w:val="000080"/>
                <w:sz w:val="22"/>
                <w:szCs w:val="22"/>
              </w:rPr>
              <w:t> </w:t>
            </w:r>
          </w:p>
          <w:p w14:paraId="408A2D05"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Conception de la solution applicative</w:t>
            </w:r>
            <w:r>
              <w:rPr>
                <w:rStyle w:val="eop"/>
                <w:rFonts w:ascii="Calibri" w:hAnsi="Calibri" w:cs="Calibri"/>
                <w:color w:val="000080"/>
                <w:sz w:val="22"/>
                <w:szCs w:val="22"/>
              </w:rPr>
              <w:t> </w:t>
            </w:r>
          </w:p>
          <w:p w14:paraId="0FEDE193"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Gestion des données</w:t>
            </w:r>
            <w:r>
              <w:rPr>
                <w:rStyle w:val="eop"/>
                <w:rFonts w:ascii="Calibri" w:hAnsi="Calibri" w:cs="Calibri"/>
                <w:color w:val="000080"/>
                <w:sz w:val="22"/>
                <w:szCs w:val="22"/>
              </w:rPr>
              <w:t> </w:t>
            </w:r>
          </w:p>
          <w:p w14:paraId="33F38631"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Implémentation de la solution applicative avec les technologies retenues</w:t>
            </w:r>
            <w:r>
              <w:rPr>
                <w:rStyle w:val="eop"/>
                <w:rFonts w:ascii="Calibri" w:hAnsi="Calibri" w:cs="Calibri"/>
                <w:color w:val="000080"/>
                <w:sz w:val="22"/>
                <w:szCs w:val="22"/>
              </w:rPr>
              <w:t> </w:t>
            </w:r>
          </w:p>
          <w:p w14:paraId="206FCBB6"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Conception et réalisation de plans de tests</w:t>
            </w:r>
            <w:r>
              <w:rPr>
                <w:rStyle w:val="eop"/>
                <w:rFonts w:ascii="Calibri" w:hAnsi="Calibri" w:cs="Calibri"/>
                <w:color w:val="000080"/>
                <w:sz w:val="22"/>
                <w:szCs w:val="22"/>
              </w:rPr>
              <w:t> </w:t>
            </w:r>
          </w:p>
          <w:p w14:paraId="7BE6CAA6"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Rédaction de la documentation technique</w:t>
            </w:r>
            <w:r>
              <w:rPr>
                <w:rStyle w:val="eop"/>
                <w:rFonts w:ascii="Calibri" w:hAnsi="Calibri" w:cs="Calibri"/>
                <w:color w:val="000080"/>
                <w:sz w:val="22"/>
                <w:szCs w:val="22"/>
              </w:rPr>
              <w:t> </w:t>
            </w:r>
          </w:p>
          <w:p w14:paraId="5FF931B9" w14:textId="77777777" w:rsidR="002C2369" w:rsidRDefault="002C2369" w:rsidP="002C2369">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Recette de l’application et accompagnement des utilisateurs</w:t>
            </w:r>
            <w:r>
              <w:rPr>
                <w:rStyle w:val="eop"/>
                <w:rFonts w:ascii="Calibri" w:hAnsi="Calibri" w:cs="Calibri"/>
                <w:color w:val="000080"/>
                <w:sz w:val="22"/>
                <w:szCs w:val="22"/>
              </w:rPr>
              <w:t> </w:t>
            </w:r>
          </w:p>
          <w:p w14:paraId="5445C23C" w14:textId="24956ED5" w:rsidR="003474AD" w:rsidRPr="006B0405" w:rsidRDefault="002C2369" w:rsidP="006B0405">
            <w:pPr>
              <w:pStyle w:val="paragraph"/>
              <w:numPr>
                <w:ilvl w:val="0"/>
                <w:numId w:val="4"/>
              </w:numPr>
              <w:spacing w:before="0" w:beforeAutospacing="0" w:after="0" w:afterAutospacing="0"/>
              <w:jc w:val="both"/>
              <w:textAlignment w:val="baseline"/>
              <w:rPr>
                <w:rFonts w:ascii="Calibri" w:hAnsi="Calibri" w:cs="Calibri"/>
                <w:color w:val="000080"/>
                <w:sz w:val="22"/>
                <w:szCs w:val="22"/>
              </w:rPr>
            </w:pPr>
            <w:r>
              <w:rPr>
                <w:rStyle w:val="normaltextrun"/>
                <w:rFonts w:ascii="Calibri" w:hAnsi="Calibri" w:cs="Calibri"/>
                <w:sz w:val="22"/>
                <w:szCs w:val="22"/>
              </w:rPr>
              <w:t>Gestion de la maintenance corrective et/ou évolutive de l’application</w:t>
            </w:r>
            <w:r>
              <w:rPr>
                <w:rStyle w:val="eop"/>
                <w:rFonts w:ascii="Calibri" w:hAnsi="Calibri" w:cs="Calibri"/>
                <w:color w:val="000080"/>
                <w:sz w:val="22"/>
                <w:szCs w:val="22"/>
              </w:rPr>
              <w:t> </w:t>
            </w:r>
          </w:p>
        </w:tc>
        <w:tc>
          <w:tcPr>
            <w:tcW w:w="7568" w:type="dxa"/>
          </w:tcPr>
          <w:p w14:paraId="13395EFA" w14:textId="62B26045" w:rsidR="003474AD" w:rsidRPr="008F7F9D" w:rsidRDefault="002C2369" w:rsidP="6DF41CFB">
            <w:pPr>
              <w:pStyle w:val="Normal1"/>
              <w:rPr>
                <w:rFonts w:asciiTheme="minorHAnsi" w:hAnsiTheme="minorHAnsi" w:cstheme="minorBidi"/>
                <w:color w:val="auto"/>
                <w:sz w:val="22"/>
                <w:szCs w:val="22"/>
              </w:rPr>
            </w:pPr>
            <w:r w:rsidRPr="002C2369">
              <w:rPr>
                <w:rStyle w:val="normaltextrun"/>
                <w:rFonts w:ascii="Calibri" w:hAnsi="Calibri" w:cs="Calibri"/>
                <w:b/>
                <w:bCs/>
                <w:color w:val="auto"/>
                <w:sz w:val="22"/>
                <w:szCs w:val="22"/>
                <w:shd w:val="clear" w:color="auto" w:fill="FFFFFF"/>
              </w:rPr>
              <w:t>Contexte professionnel</w:t>
            </w:r>
            <w:r w:rsidRPr="002C2369">
              <w:rPr>
                <w:rStyle w:val="normaltextrun"/>
                <w:rFonts w:ascii="Calibri" w:hAnsi="Calibri" w:cs="Calibri"/>
                <w:color w:val="auto"/>
                <w:sz w:val="22"/>
                <w:szCs w:val="22"/>
                <w:shd w:val="clear" w:color="auto" w:fill="FFFFFF"/>
              </w:rPr>
              <w:t> : Vous travaillez pour le compte d’une entreprise de services du numérique qui intervient auprès de différentes entreprises clientes pour assurer des missions de conception, de développement d’applications informatiques. Vous assurez également la maintenance corrective ou évolutive de leurs applications existantes ainsi que la gestion des données de leurs applications. Le déploiement des applications</w:t>
            </w:r>
            <w:r w:rsidR="00E618B3">
              <w:rPr>
                <w:rStyle w:val="normaltextrun"/>
                <w:rFonts w:ascii="Calibri" w:hAnsi="Calibri" w:cs="Calibri"/>
                <w:color w:val="auto"/>
                <w:sz w:val="22"/>
                <w:szCs w:val="22"/>
                <w:shd w:val="clear" w:color="auto" w:fill="FFFFFF"/>
              </w:rPr>
              <w:t>,</w:t>
            </w:r>
            <w:r w:rsidRPr="002C2369">
              <w:rPr>
                <w:rStyle w:val="normaltextrun"/>
                <w:rFonts w:ascii="Calibri" w:hAnsi="Calibri" w:cs="Calibri"/>
                <w:color w:val="auto"/>
                <w:sz w:val="22"/>
                <w:szCs w:val="22"/>
                <w:shd w:val="clear" w:color="auto" w:fill="FFFFFF"/>
              </w:rPr>
              <w:t xml:space="preserve"> ainsi que le stockage des données</w:t>
            </w:r>
            <w:r w:rsidR="00E618B3">
              <w:rPr>
                <w:rStyle w:val="normaltextrun"/>
                <w:rFonts w:ascii="Calibri" w:hAnsi="Calibri" w:cs="Calibri"/>
                <w:color w:val="auto"/>
                <w:sz w:val="22"/>
                <w:szCs w:val="22"/>
                <w:shd w:val="clear" w:color="auto" w:fill="FFFFFF"/>
              </w:rPr>
              <w:t>,</w:t>
            </w:r>
            <w:r w:rsidRPr="002C2369">
              <w:rPr>
                <w:rStyle w:val="normaltextrun"/>
                <w:rFonts w:ascii="Calibri" w:hAnsi="Calibri" w:cs="Calibri"/>
                <w:color w:val="auto"/>
                <w:sz w:val="22"/>
                <w:szCs w:val="22"/>
                <w:shd w:val="clear" w:color="auto" w:fill="FFFFFF"/>
              </w:rPr>
              <w:t xml:space="preserve"> peuvent être réalisés à travers une solution en nuage informatique (</w:t>
            </w:r>
            <w:r w:rsidRPr="6DF41CFB">
              <w:rPr>
                <w:rStyle w:val="normaltextrun"/>
                <w:rFonts w:ascii="Calibri" w:hAnsi="Calibri" w:cs="Calibri"/>
                <w:i/>
                <w:iCs/>
                <w:color w:val="auto"/>
                <w:sz w:val="22"/>
                <w:szCs w:val="22"/>
                <w:shd w:val="clear" w:color="auto" w:fill="FFFFFF"/>
              </w:rPr>
              <w:t>cloud </w:t>
            </w:r>
            <w:proofErr w:type="spellStart"/>
            <w:r w:rsidRPr="6DF41CFB">
              <w:rPr>
                <w:rStyle w:val="normaltextrun"/>
                <w:rFonts w:ascii="Calibri" w:hAnsi="Calibri" w:cs="Calibri"/>
                <w:i/>
                <w:iCs/>
                <w:color w:val="auto"/>
                <w:sz w:val="22"/>
                <w:szCs w:val="22"/>
                <w:shd w:val="clear" w:color="auto" w:fill="FFFFFF"/>
              </w:rPr>
              <w:t>computing</w:t>
            </w:r>
            <w:proofErr w:type="spellEnd"/>
            <w:r w:rsidRPr="002C2369">
              <w:rPr>
                <w:rStyle w:val="normaltextrun"/>
                <w:rFonts w:ascii="Calibri" w:hAnsi="Calibri" w:cs="Calibri"/>
                <w:color w:val="auto"/>
                <w:sz w:val="22"/>
                <w:szCs w:val="22"/>
                <w:shd w:val="clear" w:color="auto" w:fill="FFFFFF"/>
              </w:rPr>
              <w:t>). Les projets sont réalisés dans le respect du cahier des charges et en tenant compte des contraintes techniques, environnementales et réglementaires. Vous assurez une veille technologique régulière et appliquez les bonnes pratiques de qualité et de développement pour apporter des solutions performantes et des technologies innovantes à vos clients. Les projets de développement de ces applications digitales sont menés à l’aide de méthodes classiques de gestion de projets (cycle en V) ou en mode agile. </w:t>
            </w:r>
          </w:p>
        </w:tc>
      </w:tr>
    </w:tbl>
    <w:p w14:paraId="77E1C819" w14:textId="77777777" w:rsidR="00A2562F" w:rsidRPr="00C871CE" w:rsidRDefault="00A2562F"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5572EE" w:rsidRPr="00C871CE" w14:paraId="7C3BAB3E" w14:textId="77777777" w:rsidTr="6DF41CFB">
        <w:tc>
          <w:tcPr>
            <w:tcW w:w="15136" w:type="dxa"/>
            <w:gridSpan w:val="2"/>
            <w:shd w:val="clear" w:color="auto" w:fill="D9E2F3" w:themeFill="accent1" w:themeFillTint="33"/>
          </w:tcPr>
          <w:p w14:paraId="7483B820" w14:textId="2A846987" w:rsidR="005572EE" w:rsidRPr="00C871CE" w:rsidRDefault="009653D4" w:rsidP="6DF41CFB">
            <w:pPr>
              <w:tabs>
                <w:tab w:val="right" w:pos="14985"/>
              </w:tabs>
              <w:spacing w:before="120" w:after="120"/>
              <w:ind w:right="1"/>
              <w:rPr>
                <w:rFonts w:asciiTheme="minorHAnsi" w:hAnsiTheme="minorHAnsi" w:cstheme="minorBidi"/>
              </w:rPr>
            </w:pPr>
            <w:r w:rsidRPr="6DF41CFB">
              <w:rPr>
                <w:rFonts w:asciiTheme="minorHAnsi" w:hAnsiTheme="minorHAnsi" w:cstheme="minorBidi"/>
                <w:b/>
                <w:bCs/>
              </w:rPr>
              <w:t>2</w:t>
            </w:r>
            <w:r w:rsidR="005572EE" w:rsidRPr="6DF41CFB">
              <w:rPr>
                <w:rFonts w:asciiTheme="minorHAnsi" w:hAnsiTheme="minorHAnsi" w:cstheme="minorBidi"/>
                <w:b/>
                <w:bCs/>
              </w:rPr>
              <w:t>.</w:t>
            </w:r>
            <w:r w:rsidR="00FC17D1" w:rsidRPr="6DF41CFB">
              <w:rPr>
                <w:rFonts w:asciiTheme="minorHAnsi" w:hAnsiTheme="minorHAnsi" w:cstheme="minorBidi"/>
                <w:b/>
                <w:bCs/>
              </w:rPr>
              <w:t>3</w:t>
            </w:r>
            <w:r w:rsidR="003474AD" w:rsidRPr="6DF41CFB">
              <w:rPr>
                <w:rFonts w:asciiTheme="minorHAnsi" w:hAnsiTheme="minorHAnsi" w:cstheme="minorBidi"/>
                <w:b/>
                <w:bCs/>
              </w:rPr>
              <w:t xml:space="preserve"> Gérer les données                                                                                                                                                                                                                                   </w:t>
            </w:r>
            <w:r w:rsidR="005572EE" w:rsidRPr="00C871CE">
              <w:rPr>
                <w:rFonts w:asciiTheme="minorHAnsi" w:hAnsiTheme="minorHAnsi" w:cstheme="minorHAnsi"/>
                <w:b/>
              </w:rPr>
              <w:tab/>
            </w:r>
            <w:r w:rsidR="005572EE" w:rsidRPr="6DF41CFB">
              <w:rPr>
                <w:rFonts w:asciiTheme="minorHAnsi" w:hAnsiTheme="minorHAnsi" w:cstheme="minorBidi"/>
                <w:b/>
                <w:bCs/>
              </w:rPr>
              <w:t xml:space="preserve">Semestre </w:t>
            </w:r>
            <w:r w:rsidRPr="6DF41CFB">
              <w:rPr>
                <w:rFonts w:asciiTheme="minorHAnsi" w:hAnsiTheme="minorHAnsi" w:cstheme="minorBidi"/>
                <w:b/>
                <w:bCs/>
              </w:rPr>
              <w:t>2</w:t>
            </w:r>
          </w:p>
        </w:tc>
      </w:tr>
      <w:tr w:rsidR="00C55741" w:rsidRPr="00C871CE" w14:paraId="495CC6C6" w14:textId="77777777" w:rsidTr="6DF41CFB">
        <w:tc>
          <w:tcPr>
            <w:tcW w:w="7568" w:type="dxa"/>
          </w:tcPr>
          <w:p w14:paraId="25A035C4" w14:textId="50BB7881" w:rsidR="00C55741" w:rsidRPr="00FE365B" w:rsidRDefault="6DF41CFB" w:rsidP="6DF41CFB">
            <w:pPr>
              <w:pStyle w:val="Normal1"/>
              <w:rPr>
                <w:rFonts w:asciiTheme="minorHAnsi" w:hAnsiTheme="minorHAnsi" w:cstheme="minorBidi"/>
              </w:rPr>
            </w:pPr>
            <w:r w:rsidRPr="6DF41CFB">
              <w:rPr>
                <w:rFonts w:asciiTheme="minorHAnsi" w:hAnsiTheme="minorHAnsi" w:cstheme="minorBidi"/>
                <w:b/>
                <w:bCs/>
                <w:color w:val="auto"/>
                <w:sz w:val="22"/>
                <w:szCs w:val="22"/>
              </w:rPr>
              <w:t xml:space="preserve">Votre mission : </w:t>
            </w:r>
            <w:r w:rsidRPr="6DF41CFB">
              <w:rPr>
                <w:rFonts w:asciiTheme="minorHAnsi" w:hAnsiTheme="minorHAnsi" w:cstheme="minorBidi"/>
                <w:color w:val="auto"/>
                <w:sz w:val="22"/>
                <w:szCs w:val="22"/>
              </w:rPr>
              <w:t>Vous effectuez, auprès de l’entreprise</w:t>
            </w:r>
            <w:r w:rsidRPr="6DF41CFB">
              <w:rPr>
                <w:rFonts w:asciiTheme="minorHAnsi" w:hAnsiTheme="minorHAnsi" w:cstheme="minorBidi"/>
                <w:b/>
                <w:bCs/>
                <w:color w:val="auto"/>
                <w:sz w:val="22"/>
                <w:szCs w:val="22"/>
              </w:rPr>
              <w:t xml:space="preserve"> </w:t>
            </w:r>
            <w:r w:rsidRPr="6DF41CFB">
              <w:rPr>
                <w:rFonts w:asciiTheme="minorHAnsi" w:hAnsiTheme="minorHAnsi" w:cstheme="minorBidi"/>
                <w:color w:val="auto"/>
                <w:sz w:val="22"/>
                <w:szCs w:val="22"/>
              </w:rPr>
              <w:t xml:space="preserve">cliente, des prestations de </w:t>
            </w:r>
            <w:proofErr w:type="spellStart"/>
            <w:r w:rsidRPr="6DF41CFB">
              <w:rPr>
                <w:rFonts w:asciiTheme="minorHAnsi" w:hAnsiTheme="minorHAnsi" w:cstheme="minorBidi"/>
                <w:color w:val="auto"/>
                <w:sz w:val="22"/>
                <w:szCs w:val="22"/>
              </w:rPr>
              <w:t>rétro-conception</w:t>
            </w:r>
            <w:proofErr w:type="spellEnd"/>
            <w:r w:rsidRPr="6DF41CFB">
              <w:rPr>
                <w:rFonts w:asciiTheme="minorHAnsi" w:hAnsiTheme="minorHAnsi" w:cstheme="minorBidi"/>
                <w:color w:val="auto"/>
                <w:sz w:val="22"/>
                <w:szCs w:val="22"/>
              </w:rPr>
              <w:t>, d’adaptation ou d’évolution de la structure de la base de données pour apporter des solutions aux nombreuses problématiques liées à l’exploitation des données : volumétrie, qualité, sécurité, intégrité, disponibilité, protection de la vie privée, optimisation des performances et des requêtes.</w:t>
            </w:r>
          </w:p>
        </w:tc>
        <w:tc>
          <w:tcPr>
            <w:tcW w:w="7568" w:type="dxa"/>
          </w:tcPr>
          <w:p w14:paraId="1567C77D" w14:textId="607A9C76" w:rsidR="00C55741" w:rsidRPr="00C871CE" w:rsidRDefault="4EA555CC" w:rsidP="00FF6F5E">
            <w:pPr>
              <w:pStyle w:val="Normal1"/>
              <w:rPr>
                <w:rFonts w:asciiTheme="minorHAnsi" w:hAnsiTheme="minorHAnsi" w:cstheme="minorHAnsi"/>
              </w:rPr>
            </w:pPr>
            <w:r w:rsidRPr="4EA555CC">
              <w:rPr>
                <w:rFonts w:asciiTheme="minorHAnsi" w:hAnsiTheme="minorHAnsi" w:cstheme="minorBidi"/>
                <w:b/>
                <w:bCs/>
                <w:color w:val="auto"/>
                <w:sz w:val="22"/>
                <w:szCs w:val="22"/>
              </w:rPr>
              <w:t>Contexte professionnel</w:t>
            </w:r>
            <w:r w:rsidRPr="4EA555CC">
              <w:rPr>
                <w:rFonts w:asciiTheme="minorHAnsi" w:hAnsiTheme="minorHAnsi" w:cstheme="minorBidi"/>
                <w:color w:val="auto"/>
                <w:sz w:val="22"/>
                <w:szCs w:val="22"/>
              </w:rPr>
              <w:t xml:space="preserve"> : </w:t>
            </w:r>
            <w:r w:rsidR="006B0405">
              <w:rPr>
                <w:rFonts w:asciiTheme="minorHAnsi" w:hAnsiTheme="minorHAnsi" w:cstheme="minorBidi"/>
                <w:color w:val="auto"/>
                <w:sz w:val="22"/>
                <w:szCs w:val="22"/>
              </w:rPr>
              <w:t>Vous travaillez pour le compte</w:t>
            </w:r>
            <w:r w:rsidRPr="4EA555CC">
              <w:rPr>
                <w:rFonts w:asciiTheme="minorHAnsi" w:hAnsiTheme="minorHAnsi" w:cstheme="minorBidi"/>
                <w:color w:val="auto"/>
                <w:sz w:val="22"/>
                <w:szCs w:val="22"/>
              </w:rPr>
              <w:t xml:space="preserve"> d’un</w:t>
            </w:r>
            <w:r w:rsidR="00C71F36">
              <w:rPr>
                <w:rFonts w:asciiTheme="minorHAnsi" w:hAnsiTheme="minorHAnsi" w:cstheme="minorBidi"/>
                <w:color w:val="auto"/>
                <w:sz w:val="22"/>
                <w:szCs w:val="22"/>
              </w:rPr>
              <w:t>e</w:t>
            </w:r>
            <w:r w:rsidRPr="4EA555CC">
              <w:rPr>
                <w:rFonts w:asciiTheme="minorHAnsi" w:hAnsiTheme="minorHAnsi" w:cstheme="minorBidi"/>
                <w:color w:val="auto"/>
                <w:sz w:val="22"/>
                <w:szCs w:val="22"/>
              </w:rPr>
              <w:t xml:space="preserve"> </w:t>
            </w:r>
            <w:r w:rsidR="00C71F36">
              <w:rPr>
                <w:rFonts w:asciiTheme="minorHAnsi" w:hAnsiTheme="minorHAnsi" w:cstheme="minorBidi"/>
                <w:color w:val="auto"/>
                <w:sz w:val="22"/>
                <w:szCs w:val="22"/>
              </w:rPr>
              <w:t>société de conseil en ingénierie</w:t>
            </w:r>
            <w:r w:rsidR="000653DC">
              <w:rPr>
                <w:rFonts w:asciiTheme="minorHAnsi" w:hAnsiTheme="minorHAnsi" w:cstheme="minorBidi"/>
                <w:color w:val="auto"/>
                <w:sz w:val="22"/>
                <w:szCs w:val="22"/>
              </w:rPr>
              <w:t xml:space="preserve"> informatique</w:t>
            </w:r>
            <w:r w:rsidR="006B0405">
              <w:rPr>
                <w:rFonts w:asciiTheme="minorHAnsi" w:hAnsiTheme="minorHAnsi" w:cstheme="minorBidi"/>
                <w:color w:val="auto"/>
                <w:sz w:val="22"/>
                <w:szCs w:val="22"/>
              </w:rPr>
              <w:t xml:space="preserve"> qui</w:t>
            </w:r>
            <w:r w:rsidR="00C71F36">
              <w:rPr>
                <w:rFonts w:asciiTheme="minorHAnsi" w:hAnsiTheme="minorHAnsi" w:cstheme="minorBidi"/>
                <w:color w:val="auto"/>
                <w:sz w:val="22"/>
                <w:szCs w:val="22"/>
              </w:rPr>
              <w:t xml:space="preserve"> </w:t>
            </w:r>
            <w:r w:rsidR="006B0405">
              <w:rPr>
                <w:rFonts w:asciiTheme="minorHAnsi" w:hAnsiTheme="minorHAnsi" w:cstheme="minorBidi"/>
                <w:color w:val="auto"/>
                <w:sz w:val="22"/>
                <w:szCs w:val="22"/>
              </w:rPr>
              <w:t>apporte à</w:t>
            </w:r>
            <w:r w:rsidR="00C71F36">
              <w:rPr>
                <w:rFonts w:asciiTheme="minorHAnsi" w:hAnsiTheme="minorHAnsi" w:cstheme="minorBidi"/>
                <w:color w:val="auto"/>
                <w:sz w:val="22"/>
                <w:szCs w:val="22"/>
              </w:rPr>
              <w:t xml:space="preserve"> </w:t>
            </w:r>
            <w:r w:rsidR="006B0405">
              <w:rPr>
                <w:rFonts w:asciiTheme="minorHAnsi" w:hAnsiTheme="minorHAnsi" w:cstheme="minorBidi"/>
                <w:color w:val="auto"/>
                <w:sz w:val="22"/>
                <w:szCs w:val="22"/>
              </w:rPr>
              <w:t>s</w:t>
            </w:r>
            <w:r w:rsidR="00C71F36">
              <w:rPr>
                <w:rFonts w:asciiTheme="minorHAnsi" w:hAnsiTheme="minorHAnsi" w:cstheme="minorBidi"/>
                <w:color w:val="auto"/>
                <w:sz w:val="22"/>
                <w:szCs w:val="22"/>
              </w:rPr>
              <w:t xml:space="preserve">es entreprises clientes </w:t>
            </w:r>
            <w:r w:rsidR="006B0405">
              <w:rPr>
                <w:rFonts w:asciiTheme="minorHAnsi" w:hAnsiTheme="minorHAnsi" w:cstheme="minorBidi"/>
                <w:color w:val="auto"/>
                <w:sz w:val="22"/>
                <w:szCs w:val="22"/>
              </w:rPr>
              <w:t xml:space="preserve">son expertise </w:t>
            </w:r>
            <w:r w:rsidR="00646777">
              <w:rPr>
                <w:rFonts w:asciiTheme="minorHAnsi" w:hAnsiTheme="minorHAnsi" w:cstheme="minorBidi"/>
                <w:color w:val="auto"/>
                <w:sz w:val="22"/>
                <w:szCs w:val="22"/>
              </w:rPr>
              <w:t>en matière d’organisation</w:t>
            </w:r>
            <w:r w:rsidR="00654E9C">
              <w:rPr>
                <w:rFonts w:asciiTheme="minorHAnsi" w:hAnsiTheme="minorHAnsi" w:cstheme="minorBidi"/>
                <w:color w:val="auto"/>
                <w:sz w:val="22"/>
                <w:szCs w:val="22"/>
              </w:rPr>
              <w:t>, de classification et d’exploitation de leurs</w:t>
            </w:r>
            <w:r w:rsidR="00646777">
              <w:rPr>
                <w:rFonts w:asciiTheme="minorHAnsi" w:hAnsiTheme="minorHAnsi" w:cstheme="minorBidi"/>
                <w:color w:val="auto"/>
                <w:sz w:val="22"/>
                <w:szCs w:val="22"/>
              </w:rPr>
              <w:t xml:space="preserve"> données et les accompagne </w:t>
            </w:r>
            <w:r w:rsidR="00C71F36">
              <w:rPr>
                <w:rFonts w:asciiTheme="minorHAnsi" w:hAnsiTheme="minorHAnsi" w:cstheme="minorBidi"/>
                <w:color w:val="auto"/>
                <w:sz w:val="22"/>
                <w:szCs w:val="22"/>
              </w:rPr>
              <w:t>dans leur</w:t>
            </w:r>
            <w:r w:rsidR="00654E9C">
              <w:rPr>
                <w:rFonts w:asciiTheme="minorHAnsi" w:hAnsiTheme="minorHAnsi" w:cstheme="minorBidi"/>
                <w:color w:val="auto"/>
                <w:sz w:val="22"/>
                <w:szCs w:val="22"/>
              </w:rPr>
              <w:t>s</w:t>
            </w:r>
            <w:r w:rsidR="00C71F36">
              <w:rPr>
                <w:rFonts w:asciiTheme="minorHAnsi" w:hAnsiTheme="minorHAnsi" w:cstheme="minorBidi"/>
                <w:color w:val="auto"/>
                <w:sz w:val="22"/>
                <w:szCs w:val="22"/>
              </w:rPr>
              <w:t xml:space="preserve"> projet</w:t>
            </w:r>
            <w:r w:rsidR="00654E9C">
              <w:rPr>
                <w:rFonts w:asciiTheme="minorHAnsi" w:hAnsiTheme="minorHAnsi" w:cstheme="minorBidi"/>
                <w:color w:val="auto"/>
                <w:sz w:val="22"/>
                <w:szCs w:val="22"/>
              </w:rPr>
              <w:t>s pour faire évoluer la gestion, la sécurité des données</w:t>
            </w:r>
            <w:r w:rsidR="00FF6F5E">
              <w:rPr>
                <w:rFonts w:asciiTheme="minorHAnsi" w:hAnsiTheme="minorHAnsi" w:cstheme="minorBidi"/>
                <w:color w:val="auto"/>
                <w:sz w:val="22"/>
                <w:szCs w:val="22"/>
              </w:rPr>
              <w:t xml:space="preserve"> </w:t>
            </w:r>
            <w:r w:rsidR="00654E9C">
              <w:rPr>
                <w:rFonts w:asciiTheme="minorHAnsi" w:hAnsiTheme="minorHAnsi" w:cstheme="minorBidi"/>
                <w:color w:val="auto"/>
                <w:sz w:val="22"/>
                <w:szCs w:val="22"/>
              </w:rPr>
              <w:t xml:space="preserve">et des architectures de bases de données. </w:t>
            </w:r>
          </w:p>
        </w:tc>
      </w:tr>
    </w:tbl>
    <w:p w14:paraId="7623C677" w14:textId="2F45AE35" w:rsidR="00A2562F" w:rsidRDefault="00A2562F"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2562F" w:rsidRPr="00C871CE" w14:paraId="5CE9A813" w14:textId="77777777" w:rsidTr="6DF41CFB">
        <w:tc>
          <w:tcPr>
            <w:tcW w:w="1350" w:type="dxa"/>
            <w:shd w:val="clear" w:color="auto" w:fill="D5DCE4" w:themeFill="text2" w:themeFillTint="33"/>
          </w:tcPr>
          <w:p w14:paraId="5581AEC0" w14:textId="12FBDEBF" w:rsidR="00A2562F" w:rsidRPr="00C871CE" w:rsidRDefault="4EA555CC" w:rsidP="00FC17D1">
            <w:pPr>
              <w:rPr>
                <w:rFonts w:asciiTheme="minorHAnsi" w:hAnsiTheme="minorHAnsi" w:cstheme="minorBidi"/>
                <w:b/>
                <w:bCs/>
              </w:rPr>
            </w:pPr>
            <w:r w:rsidRPr="4EA555CC">
              <w:rPr>
                <w:rFonts w:asciiTheme="minorHAnsi" w:hAnsiTheme="minorHAnsi" w:cstheme="minorBidi"/>
                <w:b/>
                <w:bCs/>
              </w:rPr>
              <w:t xml:space="preserve">Séquence </w:t>
            </w:r>
            <w:r w:rsidR="009653D4">
              <w:rPr>
                <w:rFonts w:asciiTheme="minorHAnsi" w:hAnsiTheme="minorHAnsi" w:cstheme="minorBidi"/>
                <w:b/>
                <w:bCs/>
              </w:rPr>
              <w:t>2.</w:t>
            </w:r>
            <w:r w:rsidR="00FC17D1">
              <w:rPr>
                <w:rFonts w:asciiTheme="minorHAnsi" w:hAnsiTheme="minorHAnsi" w:cstheme="minorBidi"/>
                <w:b/>
                <w:bCs/>
              </w:rPr>
              <w:t>3</w:t>
            </w:r>
            <w:r w:rsidR="00B17A00">
              <w:rPr>
                <w:rFonts w:asciiTheme="minorHAnsi" w:hAnsiTheme="minorHAnsi" w:cstheme="minorBidi"/>
                <w:b/>
                <w:bCs/>
              </w:rPr>
              <w:t>. A2D</w:t>
            </w:r>
          </w:p>
        </w:tc>
        <w:tc>
          <w:tcPr>
            <w:tcW w:w="13786" w:type="dxa"/>
            <w:gridSpan w:val="6"/>
            <w:shd w:val="clear" w:color="auto" w:fill="D5DCE4" w:themeFill="text2" w:themeFillTint="33"/>
          </w:tcPr>
          <w:p w14:paraId="6B19EEC3" w14:textId="0EE8D141" w:rsidR="00A2562F" w:rsidRPr="00C871CE" w:rsidRDefault="00D30E64" w:rsidP="007E362A">
            <w:pPr>
              <w:spacing w:after="0"/>
              <w:rPr>
                <w:rFonts w:asciiTheme="minorHAnsi" w:hAnsiTheme="minorHAnsi" w:cstheme="minorHAnsi"/>
                <w:b/>
                <w:bCs/>
              </w:rPr>
            </w:pPr>
            <w:r>
              <w:rPr>
                <w:rFonts w:asciiTheme="minorHAnsi" w:hAnsiTheme="minorHAnsi" w:cstheme="minorHAnsi"/>
                <w:b/>
                <w:bCs/>
              </w:rPr>
              <w:t xml:space="preserve">Participer à </w:t>
            </w:r>
            <w:r w:rsidR="00FE7399">
              <w:rPr>
                <w:rFonts w:asciiTheme="minorHAnsi" w:hAnsiTheme="minorHAnsi" w:cstheme="minorHAnsi"/>
                <w:b/>
                <w:bCs/>
              </w:rPr>
              <w:t xml:space="preserve">l’audit d’une base de données </w:t>
            </w:r>
            <w:r w:rsidR="00AC7667">
              <w:rPr>
                <w:rFonts w:asciiTheme="minorHAnsi" w:hAnsiTheme="minorHAnsi" w:cstheme="minorHAnsi"/>
                <w:b/>
                <w:bCs/>
              </w:rPr>
              <w:t>pour le compte d’une entreprise cliente</w:t>
            </w:r>
          </w:p>
        </w:tc>
      </w:tr>
      <w:tr w:rsidR="00A2562F" w:rsidRPr="00C871CE" w14:paraId="2B62EFBE" w14:textId="77777777" w:rsidTr="6DF41CFB">
        <w:tc>
          <w:tcPr>
            <w:tcW w:w="1350" w:type="dxa"/>
            <w:vMerge w:val="restart"/>
          </w:tcPr>
          <w:p w14:paraId="6973C21E" w14:textId="77777777" w:rsidR="00025E21" w:rsidRPr="00C871CE" w:rsidRDefault="00D0508D" w:rsidP="003C3200">
            <w:pPr>
              <w:jc w:val="center"/>
              <w:rPr>
                <w:rFonts w:asciiTheme="minorHAnsi" w:hAnsiTheme="minorHAnsi" w:cstheme="minorHAnsi"/>
              </w:rPr>
            </w:pPr>
            <w:r w:rsidRPr="00C871CE">
              <w:rPr>
                <w:rFonts w:asciiTheme="minorHAnsi" w:hAnsiTheme="minorHAnsi" w:cstheme="minorHAnsi"/>
              </w:rPr>
              <w:t>Durée totale en heure</w:t>
            </w:r>
            <w:r w:rsidR="00025E21" w:rsidRPr="00C871CE">
              <w:rPr>
                <w:rFonts w:asciiTheme="minorHAnsi" w:hAnsiTheme="minorHAnsi" w:cstheme="minorHAnsi"/>
              </w:rPr>
              <w:t>s</w:t>
            </w:r>
            <w:r w:rsidR="00A834AE" w:rsidRPr="00C871CE">
              <w:rPr>
                <w:rFonts w:asciiTheme="minorHAnsi" w:hAnsiTheme="minorHAnsi" w:cstheme="minorHAnsi"/>
              </w:rPr>
              <w:t xml:space="preserve"> </w:t>
            </w:r>
            <w:r w:rsidR="00A834AE" w:rsidRPr="00C871CE">
              <w:rPr>
                <w:rFonts w:asciiTheme="minorHAnsi" w:hAnsiTheme="minorHAnsi" w:cstheme="minorHAnsi"/>
              </w:rPr>
              <w:lastRenderedPageBreak/>
              <w:t>du scénario</w:t>
            </w:r>
            <w:r w:rsidR="003C3200" w:rsidRPr="00C871CE">
              <w:rPr>
                <w:rFonts w:asciiTheme="minorHAnsi" w:hAnsiTheme="minorHAnsi" w:cstheme="minorHAnsi"/>
              </w:rPr>
              <w:t xml:space="preserve"> pour la séquence</w:t>
            </w:r>
          </w:p>
          <w:p w14:paraId="0AE1B6D9" w14:textId="579C9DA6" w:rsidR="00CD092E" w:rsidRPr="00C871CE" w:rsidRDefault="00EF49FE" w:rsidP="003C3200">
            <w:pPr>
              <w:jc w:val="center"/>
              <w:rPr>
                <w:rFonts w:asciiTheme="minorHAnsi" w:hAnsiTheme="minorHAnsi" w:cstheme="minorHAnsi"/>
              </w:rPr>
            </w:pPr>
            <w:r>
              <w:rPr>
                <w:rFonts w:asciiTheme="minorHAnsi" w:hAnsiTheme="minorHAnsi" w:cstheme="minorHAnsi"/>
              </w:rPr>
              <w:t>8</w:t>
            </w:r>
            <w:r w:rsidR="00F23BBB">
              <w:rPr>
                <w:rFonts w:asciiTheme="minorHAnsi" w:hAnsiTheme="minorHAnsi" w:cstheme="minorHAnsi"/>
              </w:rPr>
              <w:t xml:space="preserve"> </w:t>
            </w:r>
            <w:r w:rsidR="00CD092E" w:rsidRPr="00C871CE">
              <w:rPr>
                <w:rFonts w:asciiTheme="minorHAnsi" w:hAnsiTheme="minorHAnsi" w:cstheme="minorHAnsi"/>
              </w:rPr>
              <w:t>h</w:t>
            </w:r>
          </w:p>
        </w:tc>
        <w:tc>
          <w:tcPr>
            <w:tcW w:w="13786" w:type="dxa"/>
            <w:gridSpan w:val="6"/>
          </w:tcPr>
          <w:p w14:paraId="34432606" w14:textId="77777777" w:rsidR="00A2562F" w:rsidRDefault="00E61662" w:rsidP="00D54A64">
            <w:pPr>
              <w:rPr>
                <w:rFonts w:asciiTheme="minorHAnsi" w:hAnsiTheme="minorHAnsi" w:cstheme="minorHAnsi"/>
              </w:rPr>
            </w:pPr>
            <w:r>
              <w:rPr>
                <w:rFonts w:asciiTheme="minorHAnsi" w:hAnsiTheme="minorHAnsi" w:cstheme="minorHAnsi"/>
              </w:rPr>
              <w:lastRenderedPageBreak/>
              <w:t>Vous travaillez en collaboration avec le gestionnaire de données de l’entreprise cliente</w:t>
            </w:r>
            <w:r w:rsidR="00D30E64">
              <w:rPr>
                <w:rFonts w:asciiTheme="minorHAnsi" w:hAnsiTheme="minorHAnsi" w:cstheme="minorHAnsi"/>
              </w:rPr>
              <w:t xml:space="preserve"> dans le cadre de l’audit d’une base de données relationnelle </w:t>
            </w:r>
            <w:r w:rsidR="00D54A64">
              <w:rPr>
                <w:rFonts w:asciiTheme="minorHAnsi" w:hAnsiTheme="minorHAnsi" w:cstheme="minorHAnsi"/>
              </w:rPr>
              <w:t>exploitée par une application métier</w:t>
            </w:r>
            <w:r w:rsidR="006F0601">
              <w:rPr>
                <w:rFonts w:asciiTheme="minorHAnsi" w:hAnsiTheme="minorHAnsi" w:cstheme="minorHAnsi"/>
              </w:rPr>
              <w:t xml:space="preserve"> développée par les équipes informatiques internes</w:t>
            </w:r>
            <w:r w:rsidR="00FE7399">
              <w:rPr>
                <w:rFonts w:asciiTheme="minorHAnsi" w:hAnsiTheme="minorHAnsi" w:cstheme="minorHAnsi"/>
              </w:rPr>
              <w:t>.</w:t>
            </w:r>
            <w:r w:rsidR="00D54A64">
              <w:rPr>
                <w:rFonts w:asciiTheme="minorHAnsi" w:hAnsiTheme="minorHAnsi" w:cstheme="minorHAnsi"/>
              </w:rPr>
              <w:t xml:space="preserve"> </w:t>
            </w:r>
          </w:p>
          <w:p w14:paraId="1030636C" w14:textId="602DEEDA" w:rsidR="00CE7007" w:rsidRPr="00CE7007" w:rsidRDefault="6DF41CFB" w:rsidP="6DF41CFB">
            <w:pPr>
              <w:rPr>
                <w:rFonts w:asciiTheme="minorHAnsi" w:eastAsia="Arial" w:hAnsiTheme="minorHAnsi" w:cstheme="minorBidi"/>
              </w:rPr>
            </w:pPr>
            <w:r w:rsidRPr="6DF41CFB">
              <w:rPr>
                <w:rFonts w:asciiTheme="minorHAnsi" w:hAnsiTheme="minorHAnsi" w:cstheme="minorBidi"/>
              </w:rPr>
              <w:lastRenderedPageBreak/>
              <w:t>Le rapport d’audit interne s’appuie sur la fiche outil CAATS (</w:t>
            </w:r>
            <w:proofErr w:type="spellStart"/>
            <w:r w:rsidRPr="6DF41CFB">
              <w:rPr>
                <w:rFonts w:asciiTheme="minorHAnsi" w:hAnsiTheme="minorHAnsi" w:cstheme="minorBidi"/>
                <w:i/>
                <w:iCs/>
              </w:rPr>
              <w:t>Computerized</w:t>
            </w:r>
            <w:proofErr w:type="spellEnd"/>
            <w:r w:rsidRPr="6DF41CFB">
              <w:rPr>
                <w:rFonts w:asciiTheme="minorHAnsi" w:hAnsiTheme="minorHAnsi" w:cstheme="minorBidi"/>
                <w:i/>
                <w:iCs/>
              </w:rPr>
              <w:t xml:space="preserve"> </w:t>
            </w:r>
            <w:proofErr w:type="spellStart"/>
            <w:r w:rsidRPr="6DF41CFB">
              <w:rPr>
                <w:rFonts w:asciiTheme="minorHAnsi" w:hAnsiTheme="minorHAnsi" w:cstheme="minorBidi"/>
                <w:i/>
                <w:iCs/>
              </w:rPr>
              <w:t>Assisted</w:t>
            </w:r>
            <w:proofErr w:type="spellEnd"/>
            <w:r w:rsidRPr="6DF41CFB">
              <w:rPr>
                <w:rFonts w:asciiTheme="minorHAnsi" w:hAnsiTheme="minorHAnsi" w:cstheme="minorBidi"/>
                <w:i/>
                <w:iCs/>
              </w:rPr>
              <w:t xml:space="preserve"> Audit Tools</w:t>
            </w:r>
            <w:r w:rsidRPr="6DF41CFB">
              <w:rPr>
                <w:rFonts w:asciiTheme="minorHAnsi" w:hAnsiTheme="minorHAnsi" w:cstheme="minorBidi"/>
              </w:rPr>
              <w:t>) : extraction / analyse de données de l’Institut Français de l’Audit et du Contrôle Internes (IFACI).</w:t>
            </w:r>
          </w:p>
        </w:tc>
      </w:tr>
      <w:tr w:rsidR="00A2562F" w:rsidRPr="00C871CE" w14:paraId="3A3350BA" w14:textId="77777777" w:rsidTr="6DF41CFB">
        <w:tc>
          <w:tcPr>
            <w:tcW w:w="1350" w:type="dxa"/>
            <w:vMerge/>
          </w:tcPr>
          <w:p w14:paraId="0D9406C5" w14:textId="77777777" w:rsidR="00A2562F" w:rsidRPr="00C871CE" w:rsidRDefault="00A2562F" w:rsidP="002C2986">
            <w:pPr>
              <w:jc w:val="right"/>
              <w:rPr>
                <w:rFonts w:asciiTheme="minorHAnsi" w:hAnsiTheme="minorHAnsi" w:cstheme="minorHAnsi"/>
                <w:b/>
              </w:rPr>
            </w:pPr>
          </w:p>
        </w:tc>
        <w:tc>
          <w:tcPr>
            <w:tcW w:w="3181" w:type="dxa"/>
            <w:shd w:val="clear" w:color="auto" w:fill="D5DCE4" w:themeFill="text2" w:themeFillTint="33"/>
          </w:tcPr>
          <w:p w14:paraId="02D476A2"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2BD7C7C5"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10179CC6" w14:textId="77777777" w:rsidR="00A2562F" w:rsidRPr="00C871CE" w:rsidRDefault="00A2562F" w:rsidP="002C2986">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74E617FE" w14:textId="733BB26D" w:rsidR="00A2562F" w:rsidRPr="00C871CE" w:rsidRDefault="00472846" w:rsidP="002C2986">
            <w:pPr>
              <w:rPr>
                <w:rFonts w:asciiTheme="minorHAnsi" w:hAnsiTheme="minorHAnsi" w:cstheme="minorHAnsi"/>
                <w:b/>
                <w:bCs/>
              </w:rPr>
            </w:pPr>
            <w:r w:rsidRPr="00C871CE">
              <w:rPr>
                <w:rFonts w:asciiTheme="minorHAnsi" w:hAnsiTheme="minorHAnsi" w:cstheme="minorHAnsi"/>
                <w:b/>
                <w:bCs/>
              </w:rPr>
              <w:t>Prérequis</w:t>
            </w:r>
            <w:r w:rsidR="451305D4" w:rsidRPr="00C871CE">
              <w:rPr>
                <w:rFonts w:asciiTheme="minorHAnsi" w:hAnsiTheme="minorHAnsi" w:cstheme="minorHAnsi"/>
                <w:b/>
                <w:bCs/>
              </w:rPr>
              <w:t xml:space="preserve"> / Transversalité</w:t>
            </w:r>
            <w:r w:rsidR="004A1B4F" w:rsidRPr="00C871CE">
              <w:rPr>
                <w:rFonts w:asciiTheme="minorHAnsi" w:hAnsiTheme="minorHAnsi" w:cstheme="minorHAnsi"/>
                <w:b/>
                <w:bCs/>
              </w:rPr>
              <w:t>s</w:t>
            </w:r>
          </w:p>
        </w:tc>
      </w:tr>
      <w:tr w:rsidR="00A2562F" w:rsidRPr="00C871CE" w14:paraId="733A793A" w14:textId="77777777" w:rsidTr="6DF41CFB">
        <w:tc>
          <w:tcPr>
            <w:tcW w:w="1350" w:type="dxa"/>
            <w:vMerge/>
          </w:tcPr>
          <w:p w14:paraId="5DACC74F" w14:textId="77777777" w:rsidR="00A2562F" w:rsidRPr="00C871CE" w:rsidRDefault="00A2562F" w:rsidP="002C2986">
            <w:pPr>
              <w:jc w:val="right"/>
              <w:rPr>
                <w:rFonts w:asciiTheme="minorHAnsi" w:hAnsiTheme="minorHAnsi" w:cstheme="minorHAnsi"/>
                <w:b/>
              </w:rPr>
            </w:pPr>
          </w:p>
        </w:tc>
        <w:tc>
          <w:tcPr>
            <w:tcW w:w="3181" w:type="dxa"/>
            <w:shd w:val="clear" w:color="auto" w:fill="FFFFFF" w:themeFill="background1"/>
          </w:tcPr>
          <w:p w14:paraId="39066B49" w14:textId="7BE6CB0E" w:rsidR="003474AD" w:rsidRDefault="003474AD" w:rsidP="00A60557">
            <w:pPr>
              <w:pStyle w:val="Paragraphedeliste"/>
              <w:numPr>
                <w:ilvl w:val="0"/>
                <w:numId w:val="2"/>
              </w:numPr>
              <w:ind w:left="246" w:hanging="283"/>
              <w:rPr>
                <w:rFonts w:asciiTheme="minorHAnsi" w:hAnsiTheme="minorHAnsi" w:cstheme="minorHAnsi"/>
              </w:rPr>
            </w:pPr>
            <w:r>
              <w:rPr>
                <w:rFonts w:asciiTheme="minorHAnsi" w:hAnsiTheme="minorHAnsi" w:cstheme="minorHAnsi"/>
              </w:rPr>
              <w:t>Exploiter des données à l’aide d’un langage de requêtes.</w:t>
            </w:r>
          </w:p>
          <w:p w14:paraId="6008CDDF" w14:textId="29AFB1C1" w:rsidR="00F1611E" w:rsidRPr="00A60557" w:rsidRDefault="00F1611E" w:rsidP="00A60557">
            <w:pPr>
              <w:pStyle w:val="Paragraphedeliste"/>
              <w:numPr>
                <w:ilvl w:val="0"/>
                <w:numId w:val="2"/>
              </w:numPr>
              <w:ind w:left="246" w:hanging="283"/>
              <w:rPr>
                <w:rFonts w:asciiTheme="minorHAnsi" w:hAnsiTheme="minorHAnsi" w:cstheme="minorHAnsi"/>
              </w:rPr>
            </w:pPr>
            <w:r>
              <w:rPr>
                <w:rFonts w:asciiTheme="minorHAnsi" w:hAnsiTheme="minorHAnsi" w:cstheme="minorHAnsi"/>
              </w:rPr>
              <w:t>Concevoir ou adapter une base de données.</w:t>
            </w:r>
          </w:p>
          <w:p w14:paraId="6C31A40A" w14:textId="37DA3CE8" w:rsidR="003474AD" w:rsidRDefault="003474AD" w:rsidP="00FE7399">
            <w:pPr>
              <w:pStyle w:val="Paragraphedeliste"/>
              <w:ind w:left="246"/>
              <w:rPr>
                <w:rFonts w:asciiTheme="minorHAnsi" w:hAnsiTheme="minorHAnsi" w:cstheme="minorHAnsi"/>
              </w:rPr>
            </w:pPr>
          </w:p>
          <w:p w14:paraId="35D4A061" w14:textId="394F020D" w:rsidR="003474AD" w:rsidRPr="00A60557" w:rsidRDefault="003474AD" w:rsidP="00A60557">
            <w:pPr>
              <w:ind w:left="-37"/>
              <w:rPr>
                <w:rFonts w:asciiTheme="minorHAnsi" w:hAnsiTheme="minorHAnsi" w:cstheme="minorHAnsi"/>
              </w:rPr>
            </w:pPr>
          </w:p>
        </w:tc>
        <w:tc>
          <w:tcPr>
            <w:tcW w:w="3542" w:type="dxa"/>
            <w:gridSpan w:val="2"/>
            <w:shd w:val="clear" w:color="auto" w:fill="FFFFFF" w:themeFill="background1"/>
          </w:tcPr>
          <w:p w14:paraId="39196CF9" w14:textId="6244506F" w:rsidR="00A2562F" w:rsidRPr="003474AD" w:rsidRDefault="00A2562F" w:rsidP="002C2986">
            <w:pPr>
              <w:spacing w:before="120" w:after="120"/>
              <w:ind w:right="108"/>
              <w:rPr>
                <w:rFonts w:asciiTheme="minorHAnsi" w:hAnsiTheme="minorHAnsi" w:cstheme="minorHAnsi"/>
                <w:color w:val="000000"/>
                <w:u w:val="single"/>
              </w:rPr>
            </w:pPr>
            <w:r w:rsidRPr="003474AD">
              <w:rPr>
                <w:rFonts w:asciiTheme="minorHAnsi" w:hAnsiTheme="minorHAnsi" w:cstheme="minorHAnsi"/>
                <w:color w:val="000000"/>
                <w:u w:val="single"/>
              </w:rPr>
              <w:t>Savoirs technologiques</w:t>
            </w:r>
          </w:p>
          <w:p w14:paraId="598B8B65" w14:textId="20F4EF96" w:rsidR="003474AD" w:rsidRPr="003474AD" w:rsidRDefault="003474AD" w:rsidP="003474AD">
            <w:pPr>
              <w:pStyle w:val="Paragraphedeliste"/>
              <w:numPr>
                <w:ilvl w:val="0"/>
                <w:numId w:val="5"/>
              </w:numPr>
              <w:spacing w:after="100" w:line="240" w:lineRule="auto"/>
              <w:ind w:left="457"/>
              <w:rPr>
                <w:szCs w:val="24"/>
              </w:rPr>
            </w:pPr>
            <w:r w:rsidRPr="003474AD">
              <w:rPr>
                <w:color w:val="000000"/>
                <w:szCs w:val="20"/>
              </w:rPr>
              <w:t>Typologie des bases de données</w:t>
            </w:r>
            <w:r>
              <w:rPr>
                <w:color w:val="000000"/>
                <w:szCs w:val="20"/>
              </w:rPr>
              <w:t>.</w:t>
            </w:r>
          </w:p>
          <w:p w14:paraId="260814E4" w14:textId="77777777" w:rsidR="003474AD" w:rsidRPr="003474AD" w:rsidRDefault="003474AD" w:rsidP="003474AD">
            <w:pPr>
              <w:pStyle w:val="Paragraphedeliste"/>
              <w:numPr>
                <w:ilvl w:val="0"/>
                <w:numId w:val="5"/>
              </w:numPr>
              <w:spacing w:after="100" w:line="240" w:lineRule="auto"/>
              <w:ind w:left="457"/>
              <w:rPr>
                <w:szCs w:val="24"/>
              </w:rPr>
            </w:pPr>
            <w:r w:rsidRPr="003474AD">
              <w:rPr>
                <w:color w:val="000000"/>
                <w:szCs w:val="20"/>
              </w:rPr>
              <w:t>Principaux concepts des systèmes de gestion de bases de données </w:t>
            </w:r>
            <w:r w:rsidRPr="003474AD">
              <w:rPr>
                <w:szCs w:val="20"/>
              </w:rPr>
              <w:t>:</w:t>
            </w:r>
            <w:r w:rsidRPr="003474AD">
              <w:rPr>
                <w:color w:val="000000"/>
                <w:szCs w:val="20"/>
              </w:rPr>
              <w:t xml:space="preserve"> structure et implémentation des données, architecture et infrastructure de stockage, contrainte d’intégrité, de confidentialité et de sécurité des données, propriétés de cohérence, de disponibilité et de distribution des données.</w:t>
            </w:r>
          </w:p>
          <w:p w14:paraId="1F162381" w14:textId="77777777" w:rsidR="003474AD" w:rsidRPr="003474AD" w:rsidRDefault="003474AD" w:rsidP="003474AD">
            <w:pPr>
              <w:pStyle w:val="Paragraphedeliste"/>
              <w:numPr>
                <w:ilvl w:val="0"/>
                <w:numId w:val="5"/>
              </w:numPr>
              <w:spacing w:after="100" w:line="240" w:lineRule="auto"/>
              <w:ind w:left="457"/>
              <w:rPr>
                <w:szCs w:val="24"/>
              </w:rPr>
            </w:pPr>
            <w:r w:rsidRPr="003474AD">
              <w:rPr>
                <w:color w:val="000000"/>
                <w:szCs w:val="20"/>
              </w:rPr>
              <w:t>Langage de définition des données, des contraintes et de contrôle des données.</w:t>
            </w:r>
          </w:p>
          <w:p w14:paraId="1821B05F" w14:textId="176AEA19" w:rsidR="003474AD" w:rsidRPr="003343C6" w:rsidRDefault="003474AD" w:rsidP="003343C6">
            <w:pPr>
              <w:pStyle w:val="Paragraphedeliste"/>
              <w:numPr>
                <w:ilvl w:val="0"/>
                <w:numId w:val="5"/>
              </w:numPr>
              <w:spacing w:after="100" w:line="240" w:lineRule="auto"/>
              <w:ind w:left="457"/>
              <w:rPr>
                <w:szCs w:val="24"/>
              </w:rPr>
            </w:pPr>
            <w:r w:rsidRPr="003474AD">
              <w:rPr>
                <w:color w:val="000000"/>
                <w:szCs w:val="20"/>
              </w:rPr>
              <w:t>Langage et outils de manipulation et d’interrogation d’une base de données</w:t>
            </w:r>
            <w:r>
              <w:rPr>
                <w:color w:val="000000"/>
                <w:szCs w:val="20"/>
              </w:rPr>
              <w:t>.</w:t>
            </w:r>
          </w:p>
          <w:p w14:paraId="1151DE94" w14:textId="7128AF82" w:rsidR="003474AD" w:rsidRPr="00795F2F" w:rsidRDefault="003474AD" w:rsidP="00795F2F">
            <w:pPr>
              <w:pStyle w:val="Paragraphedeliste"/>
              <w:numPr>
                <w:ilvl w:val="0"/>
                <w:numId w:val="5"/>
              </w:numPr>
              <w:spacing w:after="100" w:line="240" w:lineRule="auto"/>
              <w:ind w:left="457"/>
              <w:rPr>
                <w:szCs w:val="24"/>
              </w:rPr>
            </w:pPr>
            <w:r w:rsidRPr="003474AD">
              <w:rPr>
                <w:color w:val="000000"/>
                <w:szCs w:val="20"/>
              </w:rPr>
              <w:t>Modèles de référence de représentation des données.</w:t>
            </w:r>
          </w:p>
          <w:p w14:paraId="0E9FFF2E" w14:textId="5CADC455" w:rsidR="00A2562F" w:rsidRPr="003474AD" w:rsidRDefault="00A2562F" w:rsidP="003474AD">
            <w:pPr>
              <w:spacing w:before="120" w:after="120"/>
              <w:ind w:right="108"/>
              <w:rPr>
                <w:rFonts w:asciiTheme="minorHAnsi" w:hAnsiTheme="minorHAnsi" w:cstheme="minorHAnsi"/>
                <w:color w:val="000000"/>
                <w:u w:val="single"/>
              </w:rPr>
            </w:pPr>
            <w:r w:rsidRPr="003474AD">
              <w:rPr>
                <w:rFonts w:asciiTheme="minorHAnsi" w:hAnsiTheme="minorHAnsi" w:cstheme="minorHAnsi"/>
                <w:color w:val="000000"/>
                <w:u w:val="single"/>
              </w:rPr>
              <w:t>Savoirs économiques, juridiques et managériaux</w:t>
            </w:r>
          </w:p>
          <w:p w14:paraId="2E4BA7A3" w14:textId="53979481" w:rsidR="00A2562F" w:rsidRPr="003474AD" w:rsidRDefault="003474AD" w:rsidP="00AF771B">
            <w:pPr>
              <w:pStyle w:val="Paragraphedeliste"/>
              <w:numPr>
                <w:ilvl w:val="0"/>
                <w:numId w:val="6"/>
              </w:numPr>
              <w:spacing w:after="100" w:line="240" w:lineRule="auto"/>
              <w:ind w:left="457"/>
              <w:rPr>
                <w:rFonts w:asciiTheme="minorHAnsi" w:hAnsiTheme="minorHAnsi" w:cstheme="minorHAnsi"/>
                <w:color w:val="000000"/>
              </w:rPr>
            </w:pPr>
            <w:r w:rsidRPr="003474AD">
              <w:rPr>
                <w:szCs w:val="20"/>
              </w:rPr>
              <w:lastRenderedPageBreak/>
              <w:t>Responsabilité civile et pénale du concepteur de bases de données</w:t>
            </w:r>
            <w:r>
              <w:rPr>
                <w:szCs w:val="20"/>
              </w:rPr>
              <w:t>.</w:t>
            </w:r>
          </w:p>
        </w:tc>
        <w:tc>
          <w:tcPr>
            <w:tcW w:w="3390" w:type="dxa"/>
            <w:gridSpan w:val="2"/>
            <w:shd w:val="clear" w:color="auto" w:fill="FFFFFF" w:themeFill="background1"/>
          </w:tcPr>
          <w:p w14:paraId="0354E843" w14:textId="77777777" w:rsidR="003474AD" w:rsidRPr="003474AD" w:rsidRDefault="003474AD" w:rsidP="003474AD">
            <w:pPr>
              <w:pStyle w:val="Paragraphedeliste"/>
              <w:numPr>
                <w:ilvl w:val="0"/>
                <w:numId w:val="7"/>
              </w:numPr>
              <w:spacing w:after="100" w:line="240" w:lineRule="auto"/>
              <w:ind w:left="461"/>
              <w:rPr>
                <w:szCs w:val="24"/>
              </w:rPr>
            </w:pPr>
            <w:r w:rsidRPr="003474AD">
              <w:rPr>
                <w:color w:val="000000"/>
                <w:szCs w:val="20"/>
              </w:rPr>
              <w:lastRenderedPageBreak/>
              <w:t>L’exploitation des données permet de construire l’information attendue.</w:t>
            </w:r>
          </w:p>
          <w:p w14:paraId="6B5F10D4" w14:textId="77777777" w:rsidR="003474AD" w:rsidRPr="003474AD" w:rsidRDefault="003474AD" w:rsidP="003474AD">
            <w:pPr>
              <w:pStyle w:val="Paragraphedeliste"/>
              <w:numPr>
                <w:ilvl w:val="0"/>
                <w:numId w:val="7"/>
              </w:numPr>
              <w:spacing w:after="100" w:line="240" w:lineRule="auto"/>
              <w:ind w:left="461"/>
              <w:rPr>
                <w:szCs w:val="24"/>
              </w:rPr>
            </w:pPr>
            <w:r w:rsidRPr="003474AD">
              <w:rPr>
                <w:color w:val="000000"/>
                <w:szCs w:val="20"/>
              </w:rPr>
              <w:t>Les accès aux données sont contrôlés conformément aux habilitations définies par le cahier des charges.</w:t>
            </w:r>
          </w:p>
          <w:p w14:paraId="09194FE8" w14:textId="77777777" w:rsidR="003474AD" w:rsidRPr="003474AD" w:rsidRDefault="003474AD" w:rsidP="003474AD">
            <w:pPr>
              <w:pStyle w:val="Paragraphedeliste"/>
              <w:numPr>
                <w:ilvl w:val="0"/>
                <w:numId w:val="7"/>
              </w:numPr>
              <w:spacing w:after="100" w:line="240" w:lineRule="auto"/>
              <w:ind w:left="461"/>
              <w:rPr>
                <w:szCs w:val="24"/>
              </w:rPr>
            </w:pPr>
            <w:r w:rsidRPr="003474AD">
              <w:rPr>
                <w:color w:val="000000"/>
                <w:szCs w:val="20"/>
              </w:rPr>
              <w:t>Les données sont modélisées conformément au besoin de la solution applicative.</w:t>
            </w:r>
          </w:p>
          <w:p w14:paraId="4AF52BE4" w14:textId="77777777" w:rsidR="00795F2F" w:rsidRPr="00795F2F" w:rsidRDefault="003474AD" w:rsidP="0095172C">
            <w:pPr>
              <w:pStyle w:val="Paragraphedeliste"/>
              <w:numPr>
                <w:ilvl w:val="0"/>
                <w:numId w:val="7"/>
              </w:numPr>
              <w:spacing w:after="100" w:line="240" w:lineRule="auto"/>
              <w:ind w:left="461"/>
              <w:rPr>
                <w:szCs w:val="24"/>
              </w:rPr>
            </w:pPr>
            <w:r w:rsidRPr="00795F2F">
              <w:rPr>
                <w:color w:val="000000"/>
                <w:szCs w:val="20"/>
              </w:rPr>
              <w:t>L’accessibilité des données est conforme à la qualité de service attendue.</w:t>
            </w:r>
          </w:p>
          <w:p w14:paraId="489645A5" w14:textId="47B60D01" w:rsidR="00A2562F" w:rsidRPr="003474AD" w:rsidRDefault="003474AD" w:rsidP="003474AD">
            <w:pPr>
              <w:pStyle w:val="Paragraphedeliste"/>
              <w:numPr>
                <w:ilvl w:val="0"/>
                <w:numId w:val="7"/>
              </w:numPr>
              <w:spacing w:after="100" w:line="240" w:lineRule="auto"/>
              <w:ind w:left="461"/>
              <w:rPr>
                <w:rFonts w:asciiTheme="minorHAnsi" w:hAnsiTheme="minorHAnsi" w:cstheme="minorHAnsi"/>
                <w:color w:val="000000"/>
              </w:rPr>
            </w:pPr>
            <w:r w:rsidRPr="003474AD">
              <w:rPr>
                <w:color w:val="000000"/>
                <w:szCs w:val="20"/>
              </w:rPr>
              <w:t>La base de données est opérationnelle et stable dans l’environnement de production.</w:t>
            </w:r>
          </w:p>
        </w:tc>
        <w:tc>
          <w:tcPr>
            <w:tcW w:w="3673" w:type="dxa"/>
            <w:shd w:val="clear" w:color="auto" w:fill="FFFFFF" w:themeFill="background1"/>
          </w:tcPr>
          <w:p w14:paraId="65B53915" w14:textId="77777777" w:rsidR="003343C6" w:rsidRDefault="003343C6" w:rsidP="002C2986">
            <w:pPr>
              <w:rPr>
                <w:rFonts w:asciiTheme="minorHAnsi" w:hAnsiTheme="minorHAnsi" w:cstheme="minorHAnsi"/>
              </w:rPr>
            </w:pPr>
            <w:r>
              <w:rPr>
                <w:rFonts w:asciiTheme="minorHAnsi" w:hAnsiTheme="minorHAnsi" w:cstheme="minorHAnsi"/>
                <w:u w:val="single"/>
              </w:rPr>
              <w:t>Prérequis :</w:t>
            </w:r>
          </w:p>
          <w:p w14:paraId="47FA9532" w14:textId="2A73108C" w:rsidR="003343C6" w:rsidRPr="003343C6" w:rsidRDefault="003343C6" w:rsidP="002C2986">
            <w:pPr>
              <w:rPr>
                <w:rFonts w:asciiTheme="minorHAnsi" w:hAnsiTheme="minorHAnsi" w:cstheme="minorHAnsi"/>
              </w:rPr>
            </w:pPr>
            <w:r>
              <w:rPr>
                <w:rFonts w:asciiTheme="minorHAnsi" w:hAnsiTheme="minorHAnsi" w:cstheme="minorHAnsi"/>
              </w:rPr>
              <w:t>B1.3 Développer la présence en ligne de l’organisation.</w:t>
            </w:r>
          </w:p>
        </w:tc>
      </w:tr>
      <w:tr w:rsidR="00A2562F" w:rsidRPr="00C871CE" w14:paraId="5787CFDA" w14:textId="77777777" w:rsidTr="6DF41CFB">
        <w:trPr>
          <w:trHeight w:val="355"/>
        </w:trPr>
        <w:tc>
          <w:tcPr>
            <w:tcW w:w="1350" w:type="dxa"/>
            <w:shd w:val="clear" w:color="auto" w:fill="F2F2F2" w:themeFill="background1" w:themeFillShade="F2"/>
          </w:tcPr>
          <w:p w14:paraId="25498CA6" w14:textId="77777777" w:rsidR="00A2562F" w:rsidRPr="00C871CE" w:rsidRDefault="00A2562F" w:rsidP="002C2986">
            <w:pPr>
              <w:jc w:val="right"/>
              <w:rPr>
                <w:rFonts w:asciiTheme="minorHAnsi" w:hAnsiTheme="minorHAnsi" w:cstheme="minorHAnsi"/>
                <w:b/>
              </w:rPr>
            </w:pPr>
            <w:r w:rsidRPr="00C871CE">
              <w:rPr>
                <w:rFonts w:asciiTheme="minorHAnsi" w:hAnsiTheme="minorHAnsi" w:cstheme="minorHAnsi"/>
                <w:b/>
              </w:rPr>
              <w:t>Séance 1</w:t>
            </w:r>
          </w:p>
        </w:tc>
        <w:tc>
          <w:tcPr>
            <w:tcW w:w="4032" w:type="dxa"/>
            <w:gridSpan w:val="2"/>
            <w:shd w:val="clear" w:color="auto" w:fill="F2F2F2" w:themeFill="background1" w:themeFillShade="F2"/>
          </w:tcPr>
          <w:p w14:paraId="11A58969" w14:textId="59449FB0" w:rsidR="00A2562F" w:rsidRPr="00C871CE" w:rsidRDefault="00A2562F" w:rsidP="002C2986">
            <w:pPr>
              <w:spacing w:after="0"/>
              <w:jc w:val="center"/>
              <w:rPr>
                <w:rFonts w:asciiTheme="minorHAnsi" w:hAnsiTheme="minorHAnsi" w:cstheme="minorHAnsi"/>
                <w:b/>
              </w:rPr>
            </w:pPr>
            <w:r w:rsidRPr="00C871CE">
              <w:rPr>
                <w:rFonts w:asciiTheme="minorHAnsi" w:hAnsiTheme="minorHAnsi" w:cstheme="minorHAnsi"/>
                <w:b/>
              </w:rPr>
              <w:t>Tâche</w:t>
            </w:r>
            <w:r w:rsidR="008B3935" w:rsidRPr="00C871CE">
              <w:rPr>
                <w:rFonts w:asciiTheme="minorHAnsi" w:hAnsiTheme="minorHAnsi" w:cstheme="minorHAnsi"/>
                <w:b/>
              </w:rPr>
              <w:t>s</w:t>
            </w:r>
            <w:r w:rsidRPr="00C871CE">
              <w:rPr>
                <w:rFonts w:asciiTheme="minorHAnsi" w:hAnsiTheme="minorHAnsi" w:cstheme="minorHAnsi"/>
                <w:b/>
              </w:rPr>
              <w:t xml:space="preserve"> à réaliser</w:t>
            </w:r>
          </w:p>
        </w:tc>
        <w:tc>
          <w:tcPr>
            <w:tcW w:w="4678" w:type="dxa"/>
            <w:gridSpan w:val="2"/>
            <w:shd w:val="clear" w:color="auto" w:fill="F2F2F2" w:themeFill="background1" w:themeFillShade="F2"/>
          </w:tcPr>
          <w:p w14:paraId="1695311A" w14:textId="77777777" w:rsidR="00A2562F" w:rsidRPr="00C871CE" w:rsidRDefault="00A2562F" w:rsidP="002C2986">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74896F82" w14:textId="77777777" w:rsidR="00A2562F" w:rsidRPr="00C871CE" w:rsidRDefault="00A2562F" w:rsidP="002C2986">
            <w:pPr>
              <w:jc w:val="center"/>
              <w:rPr>
                <w:rFonts w:asciiTheme="minorHAnsi" w:hAnsiTheme="minorHAnsi" w:cstheme="minorHAnsi"/>
                <w:b/>
                <w:u w:val="single"/>
              </w:rPr>
            </w:pPr>
            <w:r w:rsidRPr="00C871CE">
              <w:rPr>
                <w:rFonts w:asciiTheme="minorHAnsi" w:hAnsiTheme="minorHAnsi" w:cstheme="minorHAnsi"/>
                <w:b/>
              </w:rPr>
              <w:t>Résultats attendus</w:t>
            </w:r>
          </w:p>
        </w:tc>
      </w:tr>
      <w:tr w:rsidR="00A2562F" w:rsidRPr="00C871CE" w14:paraId="4B4B7ECD" w14:textId="77777777" w:rsidTr="6DF41CFB">
        <w:tc>
          <w:tcPr>
            <w:tcW w:w="1350" w:type="dxa"/>
            <w:tcBorders>
              <w:bottom w:val="single" w:sz="4" w:space="0" w:color="000000" w:themeColor="text1"/>
            </w:tcBorders>
          </w:tcPr>
          <w:p w14:paraId="103DC154" w14:textId="12157F6F" w:rsidR="00A2562F" w:rsidRPr="00C871CE" w:rsidRDefault="00EF49FE" w:rsidP="002C2986">
            <w:pPr>
              <w:jc w:val="center"/>
              <w:rPr>
                <w:rFonts w:asciiTheme="minorHAnsi" w:hAnsiTheme="minorHAnsi" w:cstheme="minorHAnsi"/>
              </w:rPr>
            </w:pPr>
            <w:r>
              <w:rPr>
                <w:rFonts w:asciiTheme="minorHAnsi" w:hAnsiTheme="minorHAnsi" w:cstheme="minorHAnsi"/>
              </w:rPr>
              <w:t>4</w:t>
            </w:r>
            <w:r w:rsidR="00466D0A">
              <w:rPr>
                <w:rFonts w:asciiTheme="minorHAnsi" w:hAnsiTheme="minorHAnsi" w:cstheme="minorHAnsi"/>
              </w:rPr>
              <w:t xml:space="preserve"> </w:t>
            </w:r>
            <w:r w:rsidR="00A2562F" w:rsidRPr="00C871CE">
              <w:rPr>
                <w:rFonts w:asciiTheme="minorHAnsi" w:hAnsiTheme="minorHAnsi" w:cstheme="minorHAnsi"/>
              </w:rPr>
              <w:t>h</w:t>
            </w:r>
          </w:p>
        </w:tc>
        <w:tc>
          <w:tcPr>
            <w:tcW w:w="4032" w:type="dxa"/>
            <w:gridSpan w:val="2"/>
            <w:tcBorders>
              <w:bottom w:val="single" w:sz="4" w:space="0" w:color="000000" w:themeColor="text1"/>
            </w:tcBorders>
          </w:tcPr>
          <w:p w14:paraId="2855C4EE" w14:textId="54EB0331" w:rsidR="008D4D17" w:rsidRDefault="6DF41CFB" w:rsidP="6DF41CFB">
            <w:pPr>
              <w:rPr>
                <w:rFonts w:asciiTheme="minorHAnsi" w:hAnsiTheme="minorHAnsi" w:cstheme="minorBidi"/>
              </w:rPr>
            </w:pPr>
            <w:r w:rsidRPr="6DF41CFB">
              <w:rPr>
                <w:rFonts w:asciiTheme="minorHAnsi" w:hAnsiTheme="minorHAnsi" w:cstheme="minorBidi"/>
              </w:rPr>
              <w:t xml:space="preserve">L’application métier présente des anomalies qui peuvent être liées à la couche présentation, à la couche métier ou encore à la couche d’accès aux données. </w:t>
            </w:r>
          </w:p>
          <w:p w14:paraId="22741FE6" w14:textId="1BBFEF0B" w:rsidR="00EC42CD" w:rsidRDefault="00EC42CD" w:rsidP="00EC42CD">
            <w:pPr>
              <w:rPr>
                <w:rFonts w:asciiTheme="minorHAnsi" w:hAnsiTheme="minorHAnsi" w:cstheme="minorHAnsi"/>
              </w:rPr>
            </w:pPr>
            <w:r>
              <w:rPr>
                <w:rFonts w:asciiTheme="minorHAnsi" w:hAnsiTheme="minorHAnsi" w:cstheme="minorHAnsi"/>
              </w:rPr>
              <w:t xml:space="preserve">Le gestionnaire des données vous sollicite pour identifier la cause </w:t>
            </w:r>
            <w:r w:rsidR="002B41B8">
              <w:rPr>
                <w:rFonts w:asciiTheme="minorHAnsi" w:hAnsiTheme="minorHAnsi" w:cstheme="minorHAnsi"/>
              </w:rPr>
              <w:t>du</w:t>
            </w:r>
            <w:r>
              <w:rPr>
                <w:rFonts w:asciiTheme="minorHAnsi" w:hAnsiTheme="minorHAnsi" w:cstheme="minorHAnsi"/>
              </w:rPr>
              <w:t xml:space="preserve"> fonctionnement </w:t>
            </w:r>
            <w:r w:rsidR="002B41B8">
              <w:rPr>
                <w:rFonts w:asciiTheme="minorHAnsi" w:hAnsiTheme="minorHAnsi" w:cstheme="minorHAnsi"/>
              </w:rPr>
              <w:t xml:space="preserve">de l’application </w:t>
            </w:r>
            <w:r>
              <w:rPr>
                <w:rFonts w:asciiTheme="minorHAnsi" w:hAnsiTheme="minorHAnsi" w:cstheme="minorHAnsi"/>
              </w:rPr>
              <w:t>en mode dégradé.</w:t>
            </w:r>
            <w:r w:rsidR="00974C70">
              <w:rPr>
                <w:rFonts w:asciiTheme="minorHAnsi" w:hAnsiTheme="minorHAnsi" w:cstheme="minorHAnsi"/>
              </w:rPr>
              <w:t xml:space="preserve"> </w:t>
            </w:r>
          </w:p>
          <w:p w14:paraId="4950E4FC" w14:textId="0BEB65DF" w:rsidR="000054FD" w:rsidRDefault="6DF41CFB" w:rsidP="6DF41CFB">
            <w:pPr>
              <w:pStyle w:val="Paragraphedeliste"/>
              <w:numPr>
                <w:ilvl w:val="0"/>
                <w:numId w:val="11"/>
              </w:numPr>
              <w:ind w:left="392"/>
              <w:rPr>
                <w:rFonts w:asciiTheme="minorHAnsi" w:hAnsiTheme="minorHAnsi" w:cstheme="minorBidi"/>
              </w:rPr>
            </w:pPr>
            <w:r w:rsidRPr="6DF41CFB">
              <w:rPr>
                <w:rFonts w:asciiTheme="minorHAnsi" w:hAnsiTheme="minorHAnsi" w:cstheme="minorBidi"/>
              </w:rPr>
              <w:t>Créer et exécuter directement dans l’interface du SGBDR les requêtes SQL qui répondent aux besoins de l’audit (</w:t>
            </w:r>
            <w:r w:rsidRPr="6DF41CFB">
              <w:rPr>
                <w:rFonts w:asciiTheme="minorHAnsi" w:hAnsiTheme="minorHAnsi" w:cstheme="minorBidi"/>
                <w:i/>
                <w:iCs/>
              </w:rPr>
              <w:t>requêtes mono-tabulaires, requêtes de jointures internes et externes, fonctions et agrégats, les sous-requêtes et les opérateurs ensemblistes</w:t>
            </w:r>
            <w:r w:rsidRPr="6DF41CFB">
              <w:rPr>
                <w:rFonts w:asciiTheme="minorHAnsi" w:hAnsiTheme="minorHAnsi" w:cstheme="minorBidi"/>
              </w:rPr>
              <w:t xml:space="preserve">).  </w:t>
            </w:r>
          </w:p>
          <w:p w14:paraId="2C2E72E8" w14:textId="6D7FAD52" w:rsidR="00D37E8E" w:rsidRPr="001B3EF5" w:rsidRDefault="0035074E" w:rsidP="00DE5DD2">
            <w:pPr>
              <w:pStyle w:val="Paragraphedeliste"/>
              <w:numPr>
                <w:ilvl w:val="0"/>
                <w:numId w:val="11"/>
              </w:numPr>
              <w:ind w:left="392"/>
              <w:rPr>
                <w:rFonts w:asciiTheme="minorHAnsi" w:hAnsiTheme="minorHAnsi" w:cstheme="minorHAnsi"/>
              </w:rPr>
            </w:pPr>
            <w:r>
              <w:rPr>
                <w:rFonts w:asciiTheme="minorHAnsi" w:hAnsiTheme="minorHAnsi" w:cstheme="minorHAnsi"/>
              </w:rPr>
              <w:t>Compléter</w:t>
            </w:r>
            <w:r w:rsidR="00EC42CD">
              <w:rPr>
                <w:rFonts w:asciiTheme="minorHAnsi" w:hAnsiTheme="minorHAnsi" w:cstheme="minorHAnsi"/>
              </w:rPr>
              <w:t xml:space="preserve"> la fiche outil d’audit</w:t>
            </w:r>
            <w:r w:rsidR="000054FD">
              <w:rPr>
                <w:rFonts w:asciiTheme="minorHAnsi" w:hAnsiTheme="minorHAnsi" w:cstheme="minorHAnsi"/>
              </w:rPr>
              <w:t> </w:t>
            </w:r>
            <w:r w:rsidR="00E33026">
              <w:rPr>
                <w:rFonts w:asciiTheme="minorHAnsi" w:hAnsiTheme="minorHAnsi" w:cstheme="minorHAnsi"/>
              </w:rPr>
              <w:t xml:space="preserve">interne </w:t>
            </w:r>
            <w:r w:rsidR="00EC42CD">
              <w:rPr>
                <w:rFonts w:asciiTheme="minorHAnsi" w:hAnsiTheme="minorHAnsi" w:cstheme="minorHAnsi"/>
              </w:rPr>
              <w:t>en indiquant</w:t>
            </w:r>
            <w:r>
              <w:rPr>
                <w:rFonts w:asciiTheme="minorHAnsi" w:hAnsiTheme="minorHAnsi" w:cstheme="minorHAnsi"/>
              </w:rPr>
              <w:t xml:space="preserve"> pour chaque opération d’accès à la base de données : </w:t>
            </w:r>
            <w:r w:rsidR="000054FD">
              <w:rPr>
                <w:rFonts w:asciiTheme="minorHAnsi" w:hAnsiTheme="minorHAnsi" w:cstheme="minorHAnsi"/>
              </w:rPr>
              <w:t>l’objectif du test</w:t>
            </w:r>
            <w:r>
              <w:rPr>
                <w:rFonts w:asciiTheme="minorHAnsi" w:hAnsiTheme="minorHAnsi" w:cstheme="minorHAnsi"/>
              </w:rPr>
              <w:t xml:space="preserve"> (besoin exprimé)</w:t>
            </w:r>
            <w:r w:rsidR="000054FD">
              <w:rPr>
                <w:rFonts w:asciiTheme="minorHAnsi" w:hAnsiTheme="minorHAnsi" w:cstheme="minorHAnsi"/>
              </w:rPr>
              <w:t xml:space="preserve">, </w:t>
            </w:r>
            <w:r>
              <w:rPr>
                <w:rFonts w:asciiTheme="minorHAnsi" w:hAnsiTheme="minorHAnsi" w:cstheme="minorHAnsi"/>
              </w:rPr>
              <w:t>l</w:t>
            </w:r>
            <w:r w:rsidR="00DE5DD2">
              <w:rPr>
                <w:rFonts w:asciiTheme="minorHAnsi" w:hAnsiTheme="minorHAnsi" w:cstheme="minorHAnsi"/>
              </w:rPr>
              <w:t>e</w:t>
            </w:r>
            <w:r>
              <w:rPr>
                <w:rFonts w:asciiTheme="minorHAnsi" w:hAnsiTheme="minorHAnsi" w:cstheme="minorHAnsi"/>
              </w:rPr>
              <w:t xml:space="preserve"> </w:t>
            </w:r>
            <w:r w:rsidR="00DE5DD2">
              <w:rPr>
                <w:rFonts w:asciiTheme="minorHAnsi" w:hAnsiTheme="minorHAnsi" w:cstheme="minorHAnsi"/>
              </w:rPr>
              <w:t>test (</w:t>
            </w:r>
            <w:r>
              <w:rPr>
                <w:rFonts w:asciiTheme="minorHAnsi" w:hAnsiTheme="minorHAnsi" w:cstheme="minorHAnsi"/>
              </w:rPr>
              <w:t>requête SQL</w:t>
            </w:r>
            <w:r w:rsidR="00DE5DD2">
              <w:rPr>
                <w:rFonts w:asciiTheme="minorHAnsi" w:hAnsiTheme="minorHAnsi" w:cstheme="minorHAnsi"/>
              </w:rPr>
              <w:t>)</w:t>
            </w:r>
            <w:r>
              <w:rPr>
                <w:rFonts w:asciiTheme="minorHAnsi" w:hAnsiTheme="minorHAnsi" w:cstheme="minorHAnsi"/>
              </w:rPr>
              <w:t xml:space="preserve">, </w:t>
            </w:r>
            <w:r w:rsidR="00DE5DD2">
              <w:rPr>
                <w:rFonts w:asciiTheme="minorHAnsi" w:hAnsiTheme="minorHAnsi" w:cstheme="minorHAnsi"/>
              </w:rPr>
              <w:t>la preuve d’audit (</w:t>
            </w:r>
            <w:r>
              <w:rPr>
                <w:rFonts w:asciiTheme="minorHAnsi" w:hAnsiTheme="minorHAnsi" w:cstheme="minorHAnsi"/>
              </w:rPr>
              <w:t>extrait du résultat</w:t>
            </w:r>
            <w:r w:rsidR="00DE5DD2">
              <w:rPr>
                <w:rFonts w:asciiTheme="minorHAnsi" w:hAnsiTheme="minorHAnsi" w:cstheme="minorHAnsi"/>
              </w:rPr>
              <w:t xml:space="preserve"> de la requête)</w:t>
            </w:r>
            <w:r w:rsidR="001F1849">
              <w:rPr>
                <w:rFonts w:asciiTheme="minorHAnsi" w:hAnsiTheme="minorHAnsi" w:cstheme="minorHAnsi"/>
              </w:rPr>
              <w:t xml:space="preserve"> dans le cas où la requête est autorisée</w:t>
            </w:r>
            <w:r w:rsidR="00DE5DD2">
              <w:rPr>
                <w:rFonts w:asciiTheme="minorHAnsi" w:hAnsiTheme="minorHAnsi" w:cstheme="minorHAnsi"/>
              </w:rPr>
              <w:t>.</w:t>
            </w:r>
            <w:r>
              <w:rPr>
                <w:rFonts w:asciiTheme="minorHAnsi" w:hAnsiTheme="minorHAnsi" w:cstheme="minorHAnsi"/>
              </w:rPr>
              <w:t xml:space="preserve"> </w:t>
            </w:r>
          </w:p>
        </w:tc>
        <w:tc>
          <w:tcPr>
            <w:tcW w:w="4678" w:type="dxa"/>
            <w:gridSpan w:val="2"/>
            <w:tcBorders>
              <w:bottom w:val="single" w:sz="4" w:space="0" w:color="000000" w:themeColor="text1"/>
            </w:tcBorders>
          </w:tcPr>
          <w:p w14:paraId="020160B5" w14:textId="61BAF588" w:rsidR="006D2EA9" w:rsidRDefault="6DF41CFB" w:rsidP="6DF41CFB">
            <w:pPr>
              <w:pStyle w:val="Paragraphedeliste"/>
              <w:numPr>
                <w:ilvl w:val="0"/>
                <w:numId w:val="10"/>
              </w:numPr>
              <w:ind w:left="610"/>
              <w:rPr>
                <w:rFonts w:asciiTheme="minorHAnsi" w:hAnsiTheme="minorHAnsi" w:cstheme="minorBidi"/>
              </w:rPr>
            </w:pPr>
            <w:r w:rsidRPr="6DF41CFB">
              <w:rPr>
                <w:rFonts w:asciiTheme="minorHAnsi" w:hAnsiTheme="minorHAnsi" w:cstheme="minorBidi"/>
              </w:rPr>
              <w:t>Fiche des savoirs technologiques des concepts de systèmes de gestion de bases de données relationnelle (SGBDR).</w:t>
            </w:r>
          </w:p>
          <w:p w14:paraId="1974D924" w14:textId="452DE4BC" w:rsidR="001F1849" w:rsidRDefault="6DF41CFB" w:rsidP="6DF41CFB">
            <w:pPr>
              <w:pStyle w:val="Paragraphedeliste"/>
              <w:numPr>
                <w:ilvl w:val="0"/>
                <w:numId w:val="10"/>
              </w:numPr>
              <w:ind w:left="610"/>
              <w:rPr>
                <w:rFonts w:asciiTheme="minorHAnsi" w:hAnsiTheme="minorHAnsi" w:cstheme="minorBidi"/>
              </w:rPr>
            </w:pPr>
            <w:r w:rsidRPr="6DF41CFB">
              <w:rPr>
                <w:rFonts w:asciiTheme="minorHAnsi" w:hAnsiTheme="minorHAnsi" w:cstheme="minorBidi"/>
              </w:rPr>
              <w:t>Fiches des savoirs technologiques du langage SQL (langage d’interrogation des données).</w:t>
            </w:r>
          </w:p>
          <w:p w14:paraId="6559FF55" w14:textId="1C03C86D" w:rsidR="001F1849" w:rsidRPr="001F1849" w:rsidRDefault="001F1849" w:rsidP="001F1849">
            <w:pPr>
              <w:pStyle w:val="Paragraphedeliste"/>
              <w:numPr>
                <w:ilvl w:val="0"/>
                <w:numId w:val="10"/>
              </w:numPr>
              <w:ind w:left="610"/>
              <w:rPr>
                <w:rFonts w:asciiTheme="minorHAnsi" w:hAnsiTheme="minorHAnsi" w:cstheme="minorHAnsi"/>
              </w:rPr>
            </w:pPr>
            <w:r>
              <w:rPr>
                <w:rFonts w:asciiTheme="minorHAnsi" w:hAnsiTheme="minorHAnsi" w:cstheme="minorHAnsi"/>
              </w:rPr>
              <w:t xml:space="preserve">Serveur de base de données relationnelles virtualisé ou </w:t>
            </w:r>
            <w:r w:rsidR="002B41B8">
              <w:rPr>
                <w:rFonts w:asciiTheme="minorHAnsi" w:hAnsiTheme="minorHAnsi" w:cstheme="minorHAnsi"/>
              </w:rPr>
              <w:t xml:space="preserve">intégré dans une </w:t>
            </w:r>
            <w:r>
              <w:rPr>
                <w:rFonts w:asciiTheme="minorHAnsi" w:hAnsiTheme="minorHAnsi" w:cstheme="minorHAnsi"/>
              </w:rPr>
              <w:t>distribution de type XAMPP</w:t>
            </w:r>
            <w:r w:rsidR="00251F44">
              <w:rPr>
                <w:rFonts w:asciiTheme="minorHAnsi" w:hAnsiTheme="minorHAnsi" w:cstheme="minorHAnsi"/>
              </w:rPr>
              <w:t xml:space="preserve"> (cross </w:t>
            </w:r>
            <w:r w:rsidR="00251F44" w:rsidRPr="00251F44">
              <w:rPr>
                <w:rFonts w:asciiTheme="minorHAnsi" w:hAnsiTheme="minorHAnsi" w:cstheme="minorHAnsi"/>
                <w:i/>
              </w:rPr>
              <w:t xml:space="preserve">Apache – </w:t>
            </w:r>
            <w:proofErr w:type="spellStart"/>
            <w:r w:rsidR="00251F44" w:rsidRPr="00251F44">
              <w:rPr>
                <w:rFonts w:asciiTheme="minorHAnsi" w:hAnsiTheme="minorHAnsi" w:cstheme="minorHAnsi"/>
                <w:i/>
              </w:rPr>
              <w:t>MariaDB</w:t>
            </w:r>
            <w:proofErr w:type="spellEnd"/>
            <w:r w:rsidR="00251F44" w:rsidRPr="00251F44">
              <w:rPr>
                <w:rFonts w:asciiTheme="minorHAnsi" w:hAnsiTheme="minorHAnsi" w:cstheme="minorHAnsi"/>
                <w:i/>
              </w:rPr>
              <w:t xml:space="preserve"> – PHP – PERL</w:t>
            </w:r>
            <w:r w:rsidR="007A2CED">
              <w:rPr>
                <w:rFonts w:asciiTheme="minorHAnsi" w:hAnsiTheme="minorHAnsi" w:cstheme="minorHAnsi"/>
                <w:i/>
              </w:rPr>
              <w:t>) ou W</w:t>
            </w:r>
            <w:r w:rsidR="00251F44">
              <w:rPr>
                <w:rFonts w:asciiTheme="minorHAnsi" w:hAnsiTheme="minorHAnsi" w:cstheme="minorHAnsi"/>
                <w:i/>
              </w:rPr>
              <w:t>AMP</w:t>
            </w:r>
            <w:r w:rsidR="007A2CED">
              <w:rPr>
                <w:rFonts w:asciiTheme="minorHAnsi" w:hAnsiTheme="minorHAnsi" w:cstheme="minorHAnsi"/>
                <w:i/>
              </w:rPr>
              <w:t xml:space="preserve"> (Window</w:t>
            </w:r>
            <w:r w:rsidR="00980E06">
              <w:rPr>
                <w:rFonts w:asciiTheme="minorHAnsi" w:hAnsiTheme="minorHAnsi" w:cstheme="minorHAnsi"/>
                <w:i/>
              </w:rPr>
              <w:t>s</w:t>
            </w:r>
            <w:r w:rsidR="007A2CED">
              <w:rPr>
                <w:rFonts w:asciiTheme="minorHAnsi" w:hAnsiTheme="minorHAnsi" w:cstheme="minorHAnsi"/>
                <w:i/>
              </w:rPr>
              <w:t>)</w:t>
            </w:r>
            <w:r w:rsidR="00251F44">
              <w:rPr>
                <w:rFonts w:asciiTheme="minorHAnsi" w:hAnsiTheme="minorHAnsi" w:cstheme="minorHAnsi"/>
                <w:i/>
              </w:rPr>
              <w:t>.</w:t>
            </w:r>
          </w:p>
          <w:p w14:paraId="70C90859" w14:textId="67D1A4DA" w:rsidR="00F2119C" w:rsidRDefault="00F2119C" w:rsidP="009B48C5">
            <w:pPr>
              <w:pStyle w:val="Paragraphedeliste"/>
              <w:numPr>
                <w:ilvl w:val="0"/>
                <w:numId w:val="10"/>
              </w:numPr>
              <w:ind w:left="610"/>
              <w:rPr>
                <w:rFonts w:asciiTheme="minorHAnsi" w:hAnsiTheme="minorHAnsi" w:cstheme="minorHAnsi"/>
              </w:rPr>
            </w:pPr>
            <w:r>
              <w:rPr>
                <w:rFonts w:asciiTheme="minorHAnsi" w:hAnsiTheme="minorHAnsi" w:cstheme="minorHAnsi"/>
              </w:rPr>
              <w:t>Modèle relationnel de la base de données.</w:t>
            </w:r>
          </w:p>
          <w:p w14:paraId="1775CA02" w14:textId="633C5867" w:rsidR="00974C70" w:rsidRPr="00974C70" w:rsidRDefault="001F1849" w:rsidP="00974C70">
            <w:pPr>
              <w:pStyle w:val="Paragraphedeliste"/>
              <w:numPr>
                <w:ilvl w:val="0"/>
                <w:numId w:val="10"/>
              </w:numPr>
              <w:ind w:left="610"/>
              <w:rPr>
                <w:rFonts w:asciiTheme="minorHAnsi" w:hAnsiTheme="minorHAnsi" w:cstheme="minorHAnsi"/>
              </w:rPr>
            </w:pPr>
            <w:r>
              <w:rPr>
                <w:rFonts w:asciiTheme="minorHAnsi" w:hAnsiTheme="minorHAnsi" w:cstheme="minorHAnsi"/>
              </w:rPr>
              <w:t>Script de création et de remplissage de la base de données</w:t>
            </w:r>
            <w:r w:rsidR="0097019C">
              <w:rPr>
                <w:rFonts w:asciiTheme="minorHAnsi" w:hAnsiTheme="minorHAnsi" w:cstheme="minorHAnsi"/>
              </w:rPr>
              <w:t xml:space="preserve"> (</w:t>
            </w:r>
            <w:r w:rsidR="0097019C">
              <w:rPr>
                <w:rFonts w:asciiTheme="minorHAnsi" w:hAnsiTheme="minorHAnsi" w:cstheme="minorHAnsi"/>
                <w:i/>
              </w:rPr>
              <w:t>la base de données comportera quelques erreurs de conception</w:t>
            </w:r>
            <w:r w:rsidR="005B75AD">
              <w:rPr>
                <w:rFonts w:asciiTheme="minorHAnsi" w:hAnsiTheme="minorHAnsi" w:cstheme="minorHAnsi"/>
                <w:i/>
              </w:rPr>
              <w:t xml:space="preserve"> qui ne doivent pas empêcher la création de la </w:t>
            </w:r>
            <w:r w:rsidR="00E33026">
              <w:rPr>
                <w:rFonts w:asciiTheme="minorHAnsi" w:hAnsiTheme="minorHAnsi" w:cstheme="minorHAnsi"/>
                <w:i/>
              </w:rPr>
              <w:t>base</w:t>
            </w:r>
            <w:r w:rsidR="0097019C">
              <w:rPr>
                <w:rFonts w:asciiTheme="minorHAnsi" w:hAnsiTheme="minorHAnsi" w:cstheme="minorHAnsi"/>
              </w:rPr>
              <w:t>)</w:t>
            </w:r>
            <w:r w:rsidR="00974C70">
              <w:rPr>
                <w:rFonts w:asciiTheme="minorHAnsi" w:hAnsiTheme="minorHAnsi" w:cstheme="minorHAnsi"/>
              </w:rPr>
              <w:t>.</w:t>
            </w:r>
          </w:p>
          <w:p w14:paraId="5BBEC5AC" w14:textId="06C9D336" w:rsidR="0044400B" w:rsidRDefault="004B30C8" w:rsidP="0035074E">
            <w:pPr>
              <w:pStyle w:val="Paragraphedeliste"/>
              <w:numPr>
                <w:ilvl w:val="0"/>
                <w:numId w:val="10"/>
              </w:numPr>
              <w:ind w:left="610"/>
              <w:rPr>
                <w:rFonts w:asciiTheme="minorHAnsi" w:hAnsiTheme="minorHAnsi" w:cstheme="minorHAnsi"/>
              </w:rPr>
            </w:pPr>
            <w:r>
              <w:rPr>
                <w:rFonts w:asciiTheme="minorHAnsi" w:hAnsiTheme="minorHAnsi" w:cstheme="minorHAnsi"/>
              </w:rPr>
              <w:t>Enoncés</w:t>
            </w:r>
            <w:r w:rsidR="00DE5DD2">
              <w:rPr>
                <w:rFonts w:asciiTheme="minorHAnsi" w:hAnsiTheme="minorHAnsi" w:cstheme="minorHAnsi"/>
              </w:rPr>
              <w:t xml:space="preserve"> des requêtes SQL à mettre en place.</w:t>
            </w:r>
          </w:p>
          <w:p w14:paraId="0CFAFB63" w14:textId="4328DE7A" w:rsidR="00DE5DD2" w:rsidRPr="00F2119C" w:rsidRDefault="00DE5DD2" w:rsidP="0035074E">
            <w:pPr>
              <w:pStyle w:val="Paragraphedeliste"/>
              <w:numPr>
                <w:ilvl w:val="0"/>
                <w:numId w:val="10"/>
              </w:numPr>
              <w:ind w:left="610"/>
              <w:rPr>
                <w:rFonts w:asciiTheme="minorHAnsi" w:hAnsiTheme="minorHAnsi" w:cstheme="minorHAnsi"/>
              </w:rPr>
            </w:pPr>
            <w:r>
              <w:rPr>
                <w:rFonts w:asciiTheme="minorHAnsi" w:hAnsiTheme="minorHAnsi" w:cstheme="minorHAnsi"/>
              </w:rPr>
              <w:t xml:space="preserve">Fiche outil d’audit </w:t>
            </w:r>
            <w:r w:rsidR="00E33026">
              <w:rPr>
                <w:rFonts w:asciiTheme="minorHAnsi" w:hAnsiTheme="minorHAnsi" w:cstheme="minorHAnsi"/>
              </w:rPr>
              <w:t xml:space="preserve">interne </w:t>
            </w:r>
            <w:r>
              <w:rPr>
                <w:rFonts w:asciiTheme="minorHAnsi" w:hAnsiTheme="minorHAnsi" w:cstheme="minorHAnsi"/>
              </w:rPr>
              <w:t>d’extraction et d’analyse de données à compléter (</w:t>
            </w:r>
            <w:r>
              <w:rPr>
                <w:rFonts w:asciiTheme="minorHAnsi" w:hAnsiTheme="minorHAnsi" w:cstheme="minorHAnsi"/>
                <w:i/>
              </w:rPr>
              <w:t>au format numérique et adaptée au contexte)</w:t>
            </w:r>
            <w:r>
              <w:rPr>
                <w:rFonts w:asciiTheme="minorHAnsi" w:hAnsiTheme="minorHAnsi" w:cstheme="minorHAnsi"/>
              </w:rPr>
              <w:t>.</w:t>
            </w:r>
          </w:p>
        </w:tc>
        <w:tc>
          <w:tcPr>
            <w:tcW w:w="5076" w:type="dxa"/>
            <w:gridSpan w:val="2"/>
            <w:tcBorders>
              <w:bottom w:val="single" w:sz="4" w:space="0" w:color="000000" w:themeColor="text1"/>
            </w:tcBorders>
          </w:tcPr>
          <w:p w14:paraId="2C49AA78" w14:textId="5BB4830B" w:rsidR="001F1849" w:rsidRDefault="001F1849" w:rsidP="00DE5DD2">
            <w:pPr>
              <w:pStyle w:val="Paragraphedeliste"/>
              <w:numPr>
                <w:ilvl w:val="0"/>
                <w:numId w:val="12"/>
              </w:numPr>
              <w:ind w:left="607"/>
              <w:rPr>
                <w:rFonts w:asciiTheme="minorHAnsi" w:hAnsiTheme="minorHAnsi" w:cstheme="minorHAnsi"/>
              </w:rPr>
            </w:pPr>
            <w:r>
              <w:rPr>
                <w:rFonts w:asciiTheme="minorHAnsi" w:hAnsiTheme="minorHAnsi" w:cstheme="minorHAnsi"/>
              </w:rPr>
              <w:t>La base de données est créée.</w:t>
            </w:r>
          </w:p>
          <w:p w14:paraId="17FE4E6C" w14:textId="619F032C" w:rsidR="00DE5DD2" w:rsidRPr="00DE5DD2" w:rsidRDefault="00DE5DD2" w:rsidP="00DE5DD2">
            <w:pPr>
              <w:pStyle w:val="Paragraphedeliste"/>
              <w:numPr>
                <w:ilvl w:val="0"/>
                <w:numId w:val="12"/>
              </w:numPr>
              <w:ind w:left="607"/>
              <w:rPr>
                <w:rFonts w:asciiTheme="minorHAnsi" w:hAnsiTheme="minorHAnsi" w:cstheme="minorHAnsi"/>
              </w:rPr>
            </w:pPr>
            <w:r w:rsidRPr="00DE5DD2">
              <w:rPr>
                <w:rFonts w:asciiTheme="minorHAnsi" w:hAnsiTheme="minorHAnsi" w:cstheme="minorHAnsi"/>
              </w:rPr>
              <w:t>Les requêtes SQL sont créées et testées dans le SGBDR.</w:t>
            </w:r>
          </w:p>
          <w:p w14:paraId="218FBBF0" w14:textId="7E865692" w:rsidR="00DE5DD2" w:rsidRPr="00DE5DD2" w:rsidRDefault="00DE5DD2" w:rsidP="00DE5DD2">
            <w:pPr>
              <w:pStyle w:val="Paragraphedeliste"/>
              <w:numPr>
                <w:ilvl w:val="0"/>
                <w:numId w:val="12"/>
              </w:numPr>
              <w:ind w:left="607"/>
              <w:rPr>
                <w:rFonts w:asciiTheme="minorHAnsi" w:hAnsiTheme="minorHAnsi" w:cstheme="minorHAnsi"/>
              </w:rPr>
            </w:pPr>
            <w:r w:rsidRPr="00DE5DD2">
              <w:rPr>
                <w:rFonts w:asciiTheme="minorHAnsi" w:hAnsiTheme="minorHAnsi" w:cstheme="minorHAnsi"/>
              </w:rPr>
              <w:t>La fiche outil d’audit est complétée au format numérique.</w:t>
            </w:r>
          </w:p>
          <w:p w14:paraId="138AB4EC" w14:textId="6DEF7F94" w:rsidR="00A2562F" w:rsidRPr="00C871CE" w:rsidRDefault="00F2119C" w:rsidP="009B48C5">
            <w:pPr>
              <w:rPr>
                <w:rFonts w:asciiTheme="minorHAnsi" w:hAnsiTheme="minorHAnsi" w:cstheme="minorHAnsi"/>
              </w:rPr>
            </w:pPr>
            <w:r>
              <w:rPr>
                <w:rFonts w:asciiTheme="minorHAnsi" w:hAnsiTheme="minorHAnsi" w:cstheme="minorHAnsi"/>
              </w:rPr>
              <w:t xml:space="preserve"> </w:t>
            </w:r>
          </w:p>
        </w:tc>
      </w:tr>
      <w:tr w:rsidR="00A2562F" w:rsidRPr="00C871CE" w14:paraId="10209406"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4C59BD" w14:textId="77777777" w:rsidR="00A2562F" w:rsidRPr="00C871CE" w:rsidRDefault="00A2562F" w:rsidP="002C2986">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1B6447" w14:textId="38AF0625"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Tâche</w:t>
            </w:r>
            <w:r w:rsidR="008B3935" w:rsidRPr="00C871CE">
              <w:rPr>
                <w:rFonts w:asciiTheme="minorHAnsi" w:hAnsiTheme="minorHAnsi" w:cstheme="minorHAnsi"/>
                <w:b/>
                <w:bCs/>
              </w:rPr>
              <w:t>s</w:t>
            </w:r>
            <w:r w:rsidRPr="00C871CE">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E2CF9D"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436905"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Résultats attendus</w:t>
            </w:r>
          </w:p>
        </w:tc>
      </w:tr>
      <w:tr w:rsidR="00A2562F" w:rsidRPr="00C871CE" w14:paraId="2A9520EC"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B6E4A" w14:textId="2584BA93" w:rsidR="00A2562F" w:rsidRPr="00C871CE" w:rsidRDefault="00EF49FE" w:rsidP="002C2986">
            <w:pPr>
              <w:jc w:val="center"/>
              <w:rPr>
                <w:rFonts w:asciiTheme="minorHAnsi" w:hAnsiTheme="minorHAnsi" w:cstheme="minorHAnsi"/>
              </w:rPr>
            </w:pPr>
            <w:r>
              <w:rPr>
                <w:rFonts w:asciiTheme="minorHAnsi" w:hAnsiTheme="minorHAnsi" w:cstheme="minorHAnsi"/>
              </w:rPr>
              <w:t>3</w:t>
            </w:r>
            <w:r w:rsidR="009E7F15">
              <w:rPr>
                <w:rFonts w:asciiTheme="minorHAnsi" w:hAnsiTheme="minorHAnsi" w:cstheme="minorHAnsi"/>
              </w:rPr>
              <w:t xml:space="preserve"> </w:t>
            </w:r>
            <w:r w:rsidR="00A2562F"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6720B" w14:textId="3071F691" w:rsidR="00111974" w:rsidRDefault="001F1849" w:rsidP="0097019C">
            <w:pPr>
              <w:rPr>
                <w:rFonts w:asciiTheme="minorHAnsi" w:hAnsiTheme="minorHAnsi" w:cstheme="minorHAnsi"/>
              </w:rPr>
            </w:pPr>
            <w:r>
              <w:rPr>
                <w:rFonts w:asciiTheme="minorHAnsi" w:hAnsiTheme="minorHAnsi" w:cstheme="minorHAnsi"/>
              </w:rPr>
              <w:t xml:space="preserve">L’audit a </w:t>
            </w:r>
            <w:r w:rsidR="0097019C">
              <w:rPr>
                <w:rFonts w:asciiTheme="minorHAnsi" w:hAnsiTheme="minorHAnsi" w:cstheme="minorHAnsi"/>
              </w:rPr>
              <w:t xml:space="preserve">révélé des erreurs de conception </w:t>
            </w:r>
            <w:r w:rsidR="00111974">
              <w:rPr>
                <w:rFonts w:asciiTheme="minorHAnsi" w:hAnsiTheme="minorHAnsi" w:cstheme="minorHAnsi"/>
              </w:rPr>
              <w:t xml:space="preserve">au niveau </w:t>
            </w:r>
            <w:r w:rsidR="0097019C">
              <w:rPr>
                <w:rFonts w:asciiTheme="minorHAnsi" w:hAnsiTheme="minorHAnsi" w:cstheme="minorHAnsi"/>
              </w:rPr>
              <w:t>de la base de données</w:t>
            </w:r>
            <w:r w:rsidR="00111974">
              <w:rPr>
                <w:rFonts w:asciiTheme="minorHAnsi" w:hAnsiTheme="minorHAnsi" w:cstheme="minorHAnsi"/>
              </w:rPr>
              <w:t> (</w:t>
            </w:r>
            <w:r w:rsidR="00111974" w:rsidRPr="005B75AD">
              <w:rPr>
                <w:rFonts w:asciiTheme="minorHAnsi" w:hAnsiTheme="minorHAnsi" w:cstheme="minorHAnsi"/>
                <w:i/>
              </w:rPr>
              <w:t xml:space="preserve">table sans clé primaire, clé étrangère mal définie, </w:t>
            </w:r>
            <w:r w:rsidR="005C6FB8" w:rsidRPr="005B75AD">
              <w:rPr>
                <w:rFonts w:asciiTheme="minorHAnsi" w:hAnsiTheme="minorHAnsi" w:cstheme="minorHAnsi"/>
                <w:i/>
              </w:rPr>
              <w:t>non-respect de</w:t>
            </w:r>
            <w:r w:rsidR="008D116C">
              <w:rPr>
                <w:rFonts w:asciiTheme="minorHAnsi" w:hAnsiTheme="minorHAnsi" w:cstheme="minorHAnsi"/>
                <w:i/>
              </w:rPr>
              <w:t>s</w:t>
            </w:r>
            <w:r w:rsidR="005C6FB8" w:rsidRPr="005B75AD">
              <w:rPr>
                <w:rFonts w:asciiTheme="minorHAnsi" w:hAnsiTheme="minorHAnsi" w:cstheme="minorHAnsi"/>
                <w:i/>
              </w:rPr>
              <w:t xml:space="preserve"> conventions de nommage, </w:t>
            </w:r>
            <w:r w:rsidR="00E533B9" w:rsidRPr="005B75AD">
              <w:rPr>
                <w:rFonts w:asciiTheme="minorHAnsi" w:hAnsiTheme="minorHAnsi" w:cstheme="minorHAnsi"/>
                <w:i/>
              </w:rPr>
              <w:t xml:space="preserve">valeur non autorisée </w:t>
            </w:r>
            <w:r w:rsidR="008D116C">
              <w:rPr>
                <w:rFonts w:asciiTheme="minorHAnsi" w:hAnsiTheme="minorHAnsi" w:cstheme="minorHAnsi"/>
                <w:i/>
              </w:rPr>
              <w:t xml:space="preserve">dans </w:t>
            </w:r>
            <w:r w:rsidR="00E533B9" w:rsidRPr="005B75AD">
              <w:rPr>
                <w:rFonts w:asciiTheme="minorHAnsi" w:hAnsiTheme="minorHAnsi" w:cstheme="minorHAnsi"/>
                <w:i/>
              </w:rPr>
              <w:t>certains champs,</w:t>
            </w:r>
            <w:r w:rsidR="00AB6DB0" w:rsidRPr="005B75AD">
              <w:rPr>
                <w:rFonts w:asciiTheme="minorHAnsi" w:hAnsiTheme="minorHAnsi" w:cstheme="minorHAnsi"/>
                <w:i/>
              </w:rPr>
              <w:t xml:space="preserve"> colonne absente dans une table et</w:t>
            </w:r>
            <w:r w:rsidR="00E533B9" w:rsidRPr="005B75AD">
              <w:rPr>
                <w:rFonts w:asciiTheme="minorHAnsi" w:hAnsiTheme="minorHAnsi" w:cstheme="minorHAnsi"/>
                <w:i/>
              </w:rPr>
              <w:t xml:space="preserve"> </w:t>
            </w:r>
            <w:r w:rsidR="00AB6DB0" w:rsidRPr="005B75AD">
              <w:rPr>
                <w:rFonts w:asciiTheme="minorHAnsi" w:hAnsiTheme="minorHAnsi" w:cstheme="minorHAnsi"/>
                <w:i/>
              </w:rPr>
              <w:t>présente dans une autre, table orpheline, table vide</w:t>
            </w:r>
            <w:r w:rsidR="005B75AD" w:rsidRPr="005B75AD">
              <w:rPr>
                <w:rFonts w:asciiTheme="minorHAnsi" w:hAnsiTheme="minorHAnsi" w:cstheme="minorHAnsi"/>
                <w:i/>
              </w:rPr>
              <w:t>, certains enregistrement</w:t>
            </w:r>
            <w:r w:rsidR="005B75AD">
              <w:rPr>
                <w:rFonts w:asciiTheme="minorHAnsi" w:hAnsiTheme="minorHAnsi" w:cstheme="minorHAnsi"/>
                <w:i/>
              </w:rPr>
              <w:t>s</w:t>
            </w:r>
            <w:r w:rsidR="005B75AD" w:rsidRPr="005B75AD">
              <w:rPr>
                <w:rFonts w:asciiTheme="minorHAnsi" w:hAnsiTheme="minorHAnsi" w:cstheme="minorHAnsi"/>
                <w:i/>
              </w:rPr>
              <w:t xml:space="preserve"> doivent être effacés</w:t>
            </w:r>
            <w:r w:rsidR="005B75AD">
              <w:rPr>
                <w:rFonts w:asciiTheme="minorHAnsi" w:hAnsiTheme="minorHAnsi" w:cstheme="minorHAnsi"/>
                <w:i/>
              </w:rPr>
              <w:t>…</w:t>
            </w:r>
            <w:r w:rsidR="005B75AD">
              <w:rPr>
                <w:rFonts w:asciiTheme="minorHAnsi" w:hAnsiTheme="minorHAnsi" w:cstheme="minorHAnsi"/>
              </w:rPr>
              <w:t>).</w:t>
            </w:r>
            <w:r w:rsidR="00AB6DB0">
              <w:rPr>
                <w:rFonts w:asciiTheme="minorHAnsi" w:hAnsiTheme="minorHAnsi" w:cstheme="minorHAnsi"/>
              </w:rPr>
              <w:t xml:space="preserve"> </w:t>
            </w:r>
            <w:r w:rsidR="005C6FB8">
              <w:rPr>
                <w:rFonts w:asciiTheme="minorHAnsi" w:hAnsiTheme="minorHAnsi" w:cstheme="minorHAnsi"/>
              </w:rPr>
              <w:t xml:space="preserve"> </w:t>
            </w:r>
          </w:p>
          <w:p w14:paraId="1922EAFF" w14:textId="4D741C6C" w:rsidR="00E13D74" w:rsidRPr="00C871CE" w:rsidRDefault="006D2EA9" w:rsidP="00974C70">
            <w:pPr>
              <w:rPr>
                <w:rFonts w:asciiTheme="minorHAnsi" w:hAnsiTheme="minorHAnsi" w:cstheme="minorHAnsi"/>
              </w:rPr>
            </w:pPr>
            <w:r>
              <w:rPr>
                <w:rFonts w:asciiTheme="minorHAnsi" w:hAnsiTheme="minorHAnsi" w:cstheme="minorHAnsi"/>
              </w:rPr>
              <w:t xml:space="preserve">Ecrire les requêtes SQL permettant de corriger </w:t>
            </w:r>
            <w:r w:rsidR="00974C70">
              <w:rPr>
                <w:rFonts w:asciiTheme="minorHAnsi" w:hAnsiTheme="minorHAnsi" w:cstheme="minorHAnsi"/>
              </w:rPr>
              <w:t>ces anomalies.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25D3E" w14:textId="5733DE7A" w:rsidR="006D2EA9" w:rsidRDefault="6DF41CFB" w:rsidP="6DF41CFB">
            <w:pPr>
              <w:pStyle w:val="Paragraphedeliste"/>
              <w:numPr>
                <w:ilvl w:val="0"/>
                <w:numId w:val="10"/>
              </w:numPr>
              <w:ind w:left="610"/>
              <w:rPr>
                <w:rFonts w:asciiTheme="minorHAnsi" w:hAnsiTheme="minorHAnsi" w:cstheme="minorBidi"/>
              </w:rPr>
            </w:pPr>
            <w:r w:rsidRPr="6DF41CFB">
              <w:rPr>
                <w:rFonts w:asciiTheme="minorHAnsi" w:hAnsiTheme="minorHAnsi" w:cstheme="minorBidi"/>
              </w:rPr>
              <w:t>Fiche des savoirs technologiques des concepts de systèmes de gestion de bases de données relationnelle (SGBDR).</w:t>
            </w:r>
          </w:p>
          <w:p w14:paraId="64ED5B59" w14:textId="4E8A61C3" w:rsidR="006D2EA9" w:rsidRPr="006D2EA9" w:rsidRDefault="6DF41CFB" w:rsidP="6DF41CFB">
            <w:pPr>
              <w:pStyle w:val="Paragraphedeliste"/>
              <w:numPr>
                <w:ilvl w:val="0"/>
                <w:numId w:val="10"/>
              </w:numPr>
              <w:ind w:left="610"/>
              <w:rPr>
                <w:rFonts w:asciiTheme="minorHAnsi" w:hAnsiTheme="minorHAnsi" w:cstheme="minorBidi"/>
              </w:rPr>
            </w:pPr>
            <w:r w:rsidRPr="6DF41CFB">
              <w:rPr>
                <w:rFonts w:asciiTheme="minorHAnsi" w:hAnsiTheme="minorHAnsi" w:cstheme="minorBidi"/>
              </w:rPr>
              <w:t>Fiches des savoirs technologiques du langage SQL (langage d’interrogation, de manipulation et de définition des données).</w:t>
            </w:r>
          </w:p>
          <w:p w14:paraId="7D5F39C1" w14:textId="77777777" w:rsidR="0089755D" w:rsidRPr="001F1849" w:rsidRDefault="0089755D" w:rsidP="0089755D">
            <w:pPr>
              <w:pStyle w:val="Paragraphedeliste"/>
              <w:numPr>
                <w:ilvl w:val="0"/>
                <w:numId w:val="10"/>
              </w:numPr>
              <w:ind w:left="610"/>
              <w:rPr>
                <w:rFonts w:asciiTheme="minorHAnsi" w:hAnsiTheme="minorHAnsi" w:cstheme="minorHAnsi"/>
              </w:rPr>
            </w:pPr>
            <w:r>
              <w:rPr>
                <w:rFonts w:asciiTheme="minorHAnsi" w:hAnsiTheme="minorHAnsi" w:cstheme="minorHAnsi"/>
              </w:rPr>
              <w:t xml:space="preserve">Serveur de base de données relationnelles virtualisé ou intégré dans une distribution de type XAMPP (cross </w:t>
            </w:r>
            <w:r w:rsidRPr="00251F44">
              <w:rPr>
                <w:rFonts w:asciiTheme="minorHAnsi" w:hAnsiTheme="minorHAnsi" w:cstheme="minorHAnsi"/>
                <w:i/>
              </w:rPr>
              <w:t xml:space="preserve">Apache – </w:t>
            </w:r>
            <w:proofErr w:type="spellStart"/>
            <w:r w:rsidRPr="00251F44">
              <w:rPr>
                <w:rFonts w:asciiTheme="minorHAnsi" w:hAnsiTheme="minorHAnsi" w:cstheme="minorHAnsi"/>
                <w:i/>
              </w:rPr>
              <w:t>MariaDB</w:t>
            </w:r>
            <w:proofErr w:type="spellEnd"/>
            <w:r w:rsidRPr="00251F44">
              <w:rPr>
                <w:rFonts w:asciiTheme="minorHAnsi" w:hAnsiTheme="minorHAnsi" w:cstheme="minorHAnsi"/>
                <w:i/>
              </w:rPr>
              <w:t xml:space="preserve"> – PHP – PERL</w:t>
            </w:r>
            <w:r>
              <w:rPr>
                <w:rFonts w:asciiTheme="minorHAnsi" w:hAnsiTheme="minorHAnsi" w:cstheme="minorHAnsi"/>
                <w:i/>
              </w:rPr>
              <w:t>) ou WAMP (Windows).</w:t>
            </w:r>
          </w:p>
          <w:p w14:paraId="055E8FAB" w14:textId="77777777" w:rsidR="00A2562F" w:rsidRDefault="006D2EA9" w:rsidP="006D2EA9">
            <w:pPr>
              <w:pStyle w:val="Paragraphedeliste"/>
              <w:numPr>
                <w:ilvl w:val="0"/>
                <w:numId w:val="10"/>
              </w:numPr>
              <w:ind w:left="610"/>
              <w:rPr>
                <w:rFonts w:asciiTheme="minorHAnsi" w:hAnsiTheme="minorHAnsi" w:cstheme="minorHAnsi"/>
              </w:rPr>
            </w:pPr>
            <w:r>
              <w:rPr>
                <w:rFonts w:asciiTheme="minorHAnsi" w:hAnsiTheme="minorHAnsi" w:cstheme="minorHAnsi"/>
              </w:rPr>
              <w:t>Modèle relationnel de la base de données.</w:t>
            </w:r>
          </w:p>
          <w:p w14:paraId="6B9DF181" w14:textId="4A0D7E98" w:rsidR="006D2EA9" w:rsidRPr="00C871CE" w:rsidRDefault="006D2EA9" w:rsidP="006D2EA9">
            <w:pPr>
              <w:pStyle w:val="Paragraphedeliste"/>
              <w:numPr>
                <w:ilvl w:val="0"/>
                <w:numId w:val="10"/>
              </w:numPr>
              <w:ind w:left="610"/>
              <w:rPr>
                <w:rFonts w:asciiTheme="minorHAnsi" w:hAnsiTheme="minorHAnsi" w:cstheme="minorHAnsi"/>
              </w:rPr>
            </w:pPr>
            <w:r>
              <w:rPr>
                <w:rFonts w:asciiTheme="minorHAnsi" w:hAnsiTheme="minorHAnsi" w:cstheme="minorHAnsi"/>
              </w:rPr>
              <w:t>Base de données présentant les erreurs cité</w:t>
            </w:r>
            <w:r w:rsidR="008D116C">
              <w:rPr>
                <w:rFonts w:asciiTheme="minorHAnsi" w:hAnsiTheme="minorHAnsi" w:cstheme="minorHAnsi"/>
              </w:rPr>
              <w:t>e</w:t>
            </w:r>
            <w:r>
              <w:rPr>
                <w:rFonts w:asciiTheme="minorHAnsi" w:hAnsiTheme="minorHAnsi" w:cstheme="minorHAnsi"/>
              </w:rPr>
              <w:t>s ou équivalent</w:t>
            </w:r>
            <w:r w:rsidR="008D116C">
              <w:rPr>
                <w:rFonts w:asciiTheme="minorHAnsi" w:hAnsiTheme="minorHAnsi" w:cstheme="minorHAnsi"/>
              </w:rPr>
              <w:t>e</w:t>
            </w:r>
            <w:r>
              <w:rPr>
                <w:rFonts w:asciiTheme="minorHAnsi" w:hAnsiTheme="minorHAnsi" w:cstheme="minorHAnsi"/>
              </w:rPr>
              <w:t>s</w:t>
            </w:r>
            <w:r w:rsidR="008D116C">
              <w:rPr>
                <w:rFonts w:asciiTheme="minorHAnsi" w:hAnsiTheme="minorHAnsi" w:cstheme="minorHAnsi"/>
              </w:rPr>
              <w:t xml:space="preserve"> (</w:t>
            </w:r>
            <w:r w:rsidR="008D116C">
              <w:rPr>
                <w:rFonts w:asciiTheme="minorHAnsi" w:hAnsiTheme="minorHAnsi" w:cstheme="minorHAnsi"/>
                <w:i/>
              </w:rPr>
              <w:t>afin de manipuler les requêtes SQL du LDD et LMD)</w:t>
            </w:r>
            <w:r>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84811" w14:textId="7C950562" w:rsidR="00F53656" w:rsidRPr="00F1611E" w:rsidRDefault="00C955EF" w:rsidP="00F1611E">
            <w:pPr>
              <w:pStyle w:val="Paragraphedeliste"/>
              <w:numPr>
                <w:ilvl w:val="0"/>
                <w:numId w:val="14"/>
              </w:numPr>
              <w:ind w:left="607"/>
              <w:rPr>
                <w:rFonts w:asciiTheme="minorHAnsi" w:hAnsiTheme="minorHAnsi" w:cstheme="minorHAnsi"/>
              </w:rPr>
            </w:pPr>
            <w:r w:rsidRPr="00F1611E">
              <w:rPr>
                <w:rFonts w:asciiTheme="minorHAnsi" w:hAnsiTheme="minorHAnsi" w:cstheme="minorHAnsi"/>
              </w:rPr>
              <w:t xml:space="preserve">Les requêtes SQL </w:t>
            </w:r>
            <w:r w:rsidR="008D116C">
              <w:rPr>
                <w:rFonts w:asciiTheme="minorHAnsi" w:hAnsiTheme="minorHAnsi" w:cstheme="minorHAnsi"/>
              </w:rPr>
              <w:t xml:space="preserve">mises en œuvre pour la correction des anomalies </w:t>
            </w:r>
            <w:r w:rsidRPr="00F1611E">
              <w:rPr>
                <w:rFonts w:asciiTheme="minorHAnsi" w:hAnsiTheme="minorHAnsi" w:cstheme="minorHAnsi"/>
              </w:rPr>
              <w:t>sont testées et exécutées dans l’interface du SGBDR.</w:t>
            </w:r>
          </w:p>
          <w:p w14:paraId="2546DCE6" w14:textId="2716CB9E" w:rsidR="00032CA1" w:rsidRPr="00F1611E" w:rsidRDefault="00032CA1" w:rsidP="00F1611E">
            <w:pPr>
              <w:pStyle w:val="Paragraphedeliste"/>
              <w:numPr>
                <w:ilvl w:val="0"/>
                <w:numId w:val="14"/>
              </w:numPr>
              <w:ind w:left="607"/>
              <w:rPr>
                <w:rFonts w:asciiTheme="minorHAnsi" w:hAnsiTheme="minorHAnsi" w:cstheme="minorHAnsi"/>
              </w:rPr>
            </w:pPr>
            <w:r w:rsidRPr="00F1611E">
              <w:rPr>
                <w:rFonts w:asciiTheme="minorHAnsi" w:hAnsiTheme="minorHAnsi" w:cstheme="minorHAnsi"/>
              </w:rPr>
              <w:t>Les anomalies détectées sont corrigées.</w:t>
            </w:r>
          </w:p>
        </w:tc>
      </w:tr>
      <w:tr w:rsidR="00A2562F" w:rsidRPr="00C871CE" w14:paraId="4A76A710"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61CCE82" w14:textId="77777777" w:rsidR="00A2562F" w:rsidRPr="00C871CE" w:rsidRDefault="00A2562F" w:rsidP="002C2986">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2B23BA" w14:textId="2D8B7FCD"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Tâche</w:t>
            </w:r>
            <w:r w:rsidR="008B3935" w:rsidRPr="00C871CE">
              <w:rPr>
                <w:rFonts w:asciiTheme="minorHAnsi" w:hAnsiTheme="minorHAnsi" w:cstheme="minorHAnsi"/>
                <w:b/>
                <w:bCs/>
              </w:rPr>
              <w:t>s</w:t>
            </w:r>
            <w:r w:rsidRPr="00C871CE">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064986"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3F60EF" w14:textId="77777777" w:rsidR="00A2562F" w:rsidRPr="00C871CE" w:rsidRDefault="00A2562F" w:rsidP="002C2986">
            <w:pPr>
              <w:jc w:val="center"/>
              <w:rPr>
                <w:rFonts w:asciiTheme="minorHAnsi" w:hAnsiTheme="minorHAnsi" w:cstheme="minorHAnsi"/>
                <w:b/>
                <w:bCs/>
              </w:rPr>
            </w:pPr>
            <w:r w:rsidRPr="00C871CE">
              <w:rPr>
                <w:rFonts w:asciiTheme="minorHAnsi" w:hAnsiTheme="minorHAnsi" w:cstheme="minorHAnsi"/>
                <w:b/>
                <w:bCs/>
              </w:rPr>
              <w:t>Résultats attendus</w:t>
            </w:r>
          </w:p>
        </w:tc>
      </w:tr>
      <w:tr w:rsidR="00A2562F" w:rsidRPr="00C871CE" w14:paraId="3A590410"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3DC91" w14:textId="331737BA" w:rsidR="00A2562F" w:rsidRPr="00C871CE" w:rsidRDefault="00F23BBB" w:rsidP="002C2986">
            <w:pPr>
              <w:jc w:val="center"/>
              <w:rPr>
                <w:rFonts w:asciiTheme="minorHAnsi" w:hAnsiTheme="minorHAnsi" w:cstheme="minorHAnsi"/>
              </w:rPr>
            </w:pPr>
            <w:r>
              <w:rPr>
                <w:rFonts w:asciiTheme="minorHAnsi" w:hAnsiTheme="minorHAnsi" w:cstheme="minorHAnsi"/>
              </w:rPr>
              <w:t xml:space="preserve">1 </w:t>
            </w:r>
            <w:r w:rsidR="00A2562F"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784790" w14:textId="097C99A1" w:rsidR="00FB53FE" w:rsidRDefault="6DF41CFB" w:rsidP="6DF41CFB">
            <w:pPr>
              <w:rPr>
                <w:rFonts w:asciiTheme="minorHAnsi" w:hAnsiTheme="minorHAnsi" w:cstheme="minorBidi"/>
              </w:rPr>
            </w:pPr>
            <w:r w:rsidRPr="6DF41CFB">
              <w:rPr>
                <w:rFonts w:asciiTheme="minorHAnsi" w:hAnsiTheme="minorHAnsi" w:cstheme="minorBidi"/>
              </w:rPr>
              <w:t>L’audit réalisé précédemment a révélé également un défaut de sécurité de la base de données pouvant compromettre l’intégrité et la sécurité des données.</w:t>
            </w:r>
          </w:p>
          <w:p w14:paraId="7F6D7933" w14:textId="00647C4D" w:rsidR="00E13D74" w:rsidRDefault="00FB53FE" w:rsidP="00E13D74">
            <w:pPr>
              <w:rPr>
                <w:rFonts w:asciiTheme="minorHAnsi" w:hAnsiTheme="minorHAnsi" w:cstheme="minorHAnsi"/>
              </w:rPr>
            </w:pPr>
            <w:r>
              <w:rPr>
                <w:rFonts w:asciiTheme="minorHAnsi" w:hAnsiTheme="minorHAnsi" w:cstheme="minorHAnsi"/>
              </w:rPr>
              <w:t xml:space="preserve">Le gestionnaire des données vous fournit </w:t>
            </w:r>
            <w:r w:rsidR="00E13D74">
              <w:rPr>
                <w:rFonts w:asciiTheme="minorHAnsi" w:hAnsiTheme="minorHAnsi" w:cstheme="minorHAnsi"/>
              </w:rPr>
              <w:t xml:space="preserve">un tableau qui </w:t>
            </w:r>
            <w:r w:rsidR="00815B81">
              <w:rPr>
                <w:rFonts w:asciiTheme="minorHAnsi" w:hAnsiTheme="minorHAnsi" w:cstheme="minorHAnsi"/>
              </w:rPr>
              <w:t xml:space="preserve">identifie les utilisateurs </w:t>
            </w:r>
            <w:r w:rsidR="00512DEC" w:rsidRPr="00AF771B">
              <w:rPr>
                <w:rFonts w:asciiTheme="minorHAnsi" w:hAnsiTheme="minorHAnsi" w:cstheme="minorHAnsi"/>
              </w:rPr>
              <w:t>pouvant</w:t>
            </w:r>
            <w:r w:rsidR="00BE36F1" w:rsidRPr="00AF771B">
              <w:rPr>
                <w:rFonts w:asciiTheme="minorHAnsi" w:hAnsiTheme="minorHAnsi" w:cstheme="minorHAnsi"/>
              </w:rPr>
              <w:t xml:space="preserve"> </w:t>
            </w:r>
            <w:r w:rsidR="00BE36F1">
              <w:rPr>
                <w:rFonts w:asciiTheme="minorHAnsi" w:hAnsiTheme="minorHAnsi" w:cstheme="minorHAnsi"/>
              </w:rPr>
              <w:t>accéder à la base de données ainsi que les droits qui leur sont associés. Un tableau synthétise c</w:t>
            </w:r>
            <w:r w:rsidR="00E13D74">
              <w:rPr>
                <w:rFonts w:asciiTheme="minorHAnsi" w:hAnsiTheme="minorHAnsi" w:cstheme="minorHAnsi"/>
              </w:rPr>
              <w:t>es ACL (</w:t>
            </w:r>
            <w:r w:rsidR="00E13D74">
              <w:rPr>
                <w:rFonts w:asciiTheme="minorHAnsi" w:hAnsiTheme="minorHAnsi" w:cstheme="minorHAnsi"/>
                <w:i/>
              </w:rPr>
              <w:t>Access Control List)</w:t>
            </w:r>
            <w:r w:rsidR="00E13D74">
              <w:rPr>
                <w:rFonts w:asciiTheme="minorHAnsi" w:hAnsiTheme="minorHAnsi" w:cstheme="minorHAnsi"/>
              </w:rPr>
              <w:t xml:space="preserve"> </w:t>
            </w:r>
            <w:r w:rsidR="007101E3">
              <w:rPr>
                <w:rFonts w:asciiTheme="minorHAnsi" w:hAnsiTheme="minorHAnsi" w:cstheme="minorHAnsi"/>
              </w:rPr>
              <w:t>et</w:t>
            </w:r>
            <w:r w:rsidR="00974C70">
              <w:rPr>
                <w:rFonts w:asciiTheme="minorHAnsi" w:hAnsiTheme="minorHAnsi" w:cstheme="minorHAnsi"/>
              </w:rPr>
              <w:t xml:space="preserve"> </w:t>
            </w:r>
            <w:r w:rsidR="007101E3">
              <w:rPr>
                <w:rFonts w:asciiTheme="minorHAnsi" w:hAnsiTheme="minorHAnsi" w:cstheme="minorHAnsi"/>
              </w:rPr>
              <w:t xml:space="preserve">servira également de </w:t>
            </w:r>
            <w:r w:rsidR="00C24835">
              <w:rPr>
                <w:rFonts w:asciiTheme="minorHAnsi" w:hAnsiTheme="minorHAnsi" w:cstheme="minorHAnsi"/>
              </w:rPr>
              <w:lastRenderedPageBreak/>
              <w:t>rapport</w:t>
            </w:r>
            <w:r w:rsidR="007101E3">
              <w:rPr>
                <w:rFonts w:asciiTheme="minorHAnsi" w:hAnsiTheme="minorHAnsi" w:cstheme="minorHAnsi"/>
              </w:rPr>
              <w:t xml:space="preserve"> d’audit</w:t>
            </w:r>
            <w:r w:rsidR="00974C70">
              <w:rPr>
                <w:rFonts w:asciiTheme="minorHAnsi" w:hAnsiTheme="minorHAnsi" w:cstheme="minorHAnsi"/>
              </w:rPr>
              <w:t xml:space="preserve"> avant et après votre intervention.</w:t>
            </w:r>
          </w:p>
          <w:p w14:paraId="7260A9E6" w14:textId="725AFFB1" w:rsidR="00E13D74" w:rsidRDefault="00E13D74" w:rsidP="00C24835">
            <w:pPr>
              <w:pStyle w:val="Paragraphedeliste"/>
              <w:numPr>
                <w:ilvl w:val="0"/>
                <w:numId w:val="16"/>
              </w:numPr>
              <w:ind w:left="392"/>
              <w:rPr>
                <w:rFonts w:asciiTheme="minorHAnsi" w:hAnsiTheme="minorHAnsi" w:cstheme="minorHAnsi"/>
              </w:rPr>
            </w:pPr>
            <w:r>
              <w:rPr>
                <w:rFonts w:asciiTheme="minorHAnsi" w:hAnsiTheme="minorHAnsi" w:cstheme="minorHAnsi"/>
              </w:rPr>
              <w:t xml:space="preserve">Vérifier la liste des utilisateurs qui </w:t>
            </w:r>
            <w:r w:rsidR="007101E3">
              <w:rPr>
                <w:rFonts w:asciiTheme="minorHAnsi" w:hAnsiTheme="minorHAnsi" w:cstheme="minorHAnsi"/>
              </w:rPr>
              <w:t xml:space="preserve">sont autorisés à se connecter sur la base de données. </w:t>
            </w:r>
          </w:p>
          <w:p w14:paraId="28102F80" w14:textId="36B118C1" w:rsidR="007101E3" w:rsidRDefault="007101E3" w:rsidP="00C24835">
            <w:pPr>
              <w:pStyle w:val="Paragraphedeliste"/>
              <w:numPr>
                <w:ilvl w:val="0"/>
                <w:numId w:val="16"/>
              </w:numPr>
              <w:ind w:left="392"/>
              <w:rPr>
                <w:rFonts w:asciiTheme="minorHAnsi" w:hAnsiTheme="minorHAnsi" w:cstheme="minorHAnsi"/>
              </w:rPr>
            </w:pPr>
            <w:r>
              <w:rPr>
                <w:rFonts w:asciiTheme="minorHAnsi" w:hAnsiTheme="minorHAnsi" w:cstheme="minorHAnsi"/>
              </w:rPr>
              <w:t>Rédiger un plan de tests avec les requêtes SQL permettant de vérifier les ACL qui doivent être mis</w:t>
            </w:r>
            <w:r w:rsidR="00C24835">
              <w:rPr>
                <w:rFonts w:asciiTheme="minorHAnsi" w:hAnsiTheme="minorHAnsi" w:cstheme="minorHAnsi"/>
              </w:rPr>
              <w:t>es</w:t>
            </w:r>
            <w:r>
              <w:rPr>
                <w:rFonts w:asciiTheme="minorHAnsi" w:hAnsiTheme="minorHAnsi" w:cstheme="minorHAnsi"/>
              </w:rPr>
              <w:t xml:space="preserve"> en place.</w:t>
            </w:r>
          </w:p>
          <w:p w14:paraId="13A1A66E" w14:textId="62263770" w:rsidR="007101E3" w:rsidRPr="007101E3" w:rsidRDefault="007101E3" w:rsidP="00C24835">
            <w:pPr>
              <w:pStyle w:val="Paragraphedeliste"/>
              <w:numPr>
                <w:ilvl w:val="0"/>
                <w:numId w:val="16"/>
              </w:numPr>
              <w:ind w:left="392"/>
              <w:rPr>
                <w:rFonts w:asciiTheme="minorHAnsi" w:hAnsiTheme="minorHAnsi" w:cstheme="minorHAnsi"/>
              </w:rPr>
            </w:pPr>
            <w:r>
              <w:rPr>
                <w:rFonts w:asciiTheme="minorHAnsi" w:hAnsiTheme="minorHAnsi" w:cstheme="minorHAnsi"/>
              </w:rPr>
              <w:t>Exécuter le plan de tests.</w:t>
            </w:r>
          </w:p>
          <w:p w14:paraId="255A9767" w14:textId="4DF4CC36" w:rsidR="00A2562F" w:rsidRDefault="00C24835" w:rsidP="00C24835">
            <w:pPr>
              <w:pStyle w:val="Paragraphedeliste"/>
              <w:numPr>
                <w:ilvl w:val="0"/>
                <w:numId w:val="16"/>
              </w:numPr>
              <w:ind w:left="392"/>
              <w:rPr>
                <w:rFonts w:asciiTheme="minorHAnsi" w:hAnsiTheme="minorHAnsi" w:cstheme="minorHAnsi"/>
              </w:rPr>
            </w:pPr>
            <w:r>
              <w:rPr>
                <w:rFonts w:asciiTheme="minorHAnsi" w:hAnsiTheme="minorHAnsi" w:cstheme="minorHAnsi"/>
              </w:rPr>
              <w:t>Rédiger le rapport</w:t>
            </w:r>
            <w:r w:rsidR="00E13D74" w:rsidRPr="00E13D74">
              <w:rPr>
                <w:rFonts w:asciiTheme="minorHAnsi" w:hAnsiTheme="minorHAnsi" w:cstheme="minorHAnsi"/>
              </w:rPr>
              <w:t xml:space="preserve"> </w:t>
            </w:r>
            <w:r w:rsidR="007101E3">
              <w:rPr>
                <w:rFonts w:asciiTheme="minorHAnsi" w:hAnsiTheme="minorHAnsi" w:cstheme="minorHAnsi"/>
              </w:rPr>
              <w:t>de tests.</w:t>
            </w:r>
          </w:p>
          <w:p w14:paraId="2FAF931F" w14:textId="77777777" w:rsidR="007101E3" w:rsidRDefault="00F23BBB" w:rsidP="00C24835">
            <w:pPr>
              <w:pStyle w:val="Paragraphedeliste"/>
              <w:numPr>
                <w:ilvl w:val="0"/>
                <w:numId w:val="16"/>
              </w:numPr>
              <w:ind w:left="392"/>
              <w:rPr>
                <w:rFonts w:asciiTheme="minorHAnsi" w:hAnsiTheme="minorHAnsi" w:cstheme="minorHAnsi"/>
              </w:rPr>
            </w:pPr>
            <w:r>
              <w:rPr>
                <w:rFonts w:asciiTheme="minorHAnsi" w:hAnsiTheme="minorHAnsi" w:cstheme="minorHAnsi"/>
              </w:rPr>
              <w:t>Pour chaque ACL non opérationnelle ou mal configurée, é</w:t>
            </w:r>
            <w:r w:rsidR="007101E3">
              <w:rPr>
                <w:rFonts w:asciiTheme="minorHAnsi" w:hAnsiTheme="minorHAnsi" w:cstheme="minorHAnsi"/>
              </w:rPr>
              <w:t xml:space="preserve">crire la ou les requêtes SQL permettant </w:t>
            </w:r>
            <w:r>
              <w:rPr>
                <w:rFonts w:asciiTheme="minorHAnsi" w:hAnsiTheme="minorHAnsi" w:cstheme="minorHAnsi"/>
              </w:rPr>
              <w:t>de la mettre en place dans la base.</w:t>
            </w:r>
          </w:p>
          <w:p w14:paraId="300861EC" w14:textId="77777777" w:rsidR="00F23BBB" w:rsidRDefault="00F23BBB" w:rsidP="00C24835">
            <w:pPr>
              <w:pStyle w:val="Paragraphedeliste"/>
              <w:numPr>
                <w:ilvl w:val="0"/>
                <w:numId w:val="16"/>
              </w:numPr>
              <w:ind w:left="392"/>
              <w:rPr>
                <w:rFonts w:asciiTheme="minorHAnsi" w:hAnsiTheme="minorHAnsi" w:cstheme="minorHAnsi"/>
              </w:rPr>
            </w:pPr>
            <w:r>
              <w:rPr>
                <w:rFonts w:asciiTheme="minorHAnsi" w:hAnsiTheme="minorHAnsi" w:cstheme="minorHAnsi"/>
              </w:rPr>
              <w:t>Effectuer à nouveau votre plan de tests.</w:t>
            </w:r>
          </w:p>
          <w:p w14:paraId="5A6172A7" w14:textId="4A71D5D8" w:rsidR="00C24835" w:rsidRPr="00E13D74" w:rsidRDefault="00C24835" w:rsidP="00C24835">
            <w:pPr>
              <w:pStyle w:val="Paragraphedeliste"/>
              <w:numPr>
                <w:ilvl w:val="0"/>
                <w:numId w:val="16"/>
              </w:numPr>
              <w:ind w:left="392"/>
              <w:rPr>
                <w:rFonts w:asciiTheme="minorHAnsi" w:hAnsiTheme="minorHAnsi" w:cstheme="minorHAnsi"/>
              </w:rPr>
            </w:pPr>
            <w:r>
              <w:rPr>
                <w:rFonts w:asciiTheme="minorHAnsi" w:hAnsiTheme="minorHAnsi" w:cstheme="minorHAnsi"/>
              </w:rPr>
              <w:t>Mettre à jour le rapport d’audit des ACL.</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F8719" w14:textId="5C3B4CFD" w:rsidR="004777A7" w:rsidRDefault="6DF41CFB" w:rsidP="6DF41CFB">
            <w:pPr>
              <w:pStyle w:val="Paragraphedeliste"/>
              <w:numPr>
                <w:ilvl w:val="0"/>
                <w:numId w:val="17"/>
              </w:numPr>
              <w:rPr>
                <w:rFonts w:asciiTheme="minorHAnsi" w:hAnsiTheme="minorHAnsi" w:cstheme="minorBidi"/>
              </w:rPr>
            </w:pPr>
            <w:r w:rsidRPr="6DF41CFB">
              <w:rPr>
                <w:rFonts w:asciiTheme="minorHAnsi" w:hAnsiTheme="minorHAnsi" w:cstheme="minorBidi"/>
              </w:rPr>
              <w:lastRenderedPageBreak/>
              <w:t>Fiche des savoirs technologiques des concepts de systèmes de gestion de bases de données relationnelles (SGBDR).</w:t>
            </w:r>
          </w:p>
          <w:p w14:paraId="2EDEC81D" w14:textId="29639A90" w:rsidR="004777A7" w:rsidRDefault="6DF41CFB" w:rsidP="6DF41CFB">
            <w:pPr>
              <w:pStyle w:val="Paragraphedeliste"/>
              <w:numPr>
                <w:ilvl w:val="0"/>
                <w:numId w:val="17"/>
              </w:numPr>
              <w:rPr>
                <w:rFonts w:asciiTheme="minorHAnsi" w:hAnsiTheme="minorHAnsi" w:cstheme="minorBidi"/>
              </w:rPr>
            </w:pPr>
            <w:r w:rsidRPr="6DF41CFB">
              <w:rPr>
                <w:rFonts w:asciiTheme="minorHAnsi" w:hAnsiTheme="minorHAnsi" w:cstheme="minorBidi"/>
              </w:rPr>
              <w:t>Fiches des savoirs technologiques du langage SQL (langage d’interrogation, de manipulation, de définition et de contrôle des données).</w:t>
            </w:r>
          </w:p>
          <w:p w14:paraId="0405A42F" w14:textId="77777777" w:rsidR="0089755D" w:rsidRPr="001F1849" w:rsidRDefault="0089755D" w:rsidP="0089755D">
            <w:pPr>
              <w:pStyle w:val="Paragraphedeliste"/>
              <w:numPr>
                <w:ilvl w:val="0"/>
                <w:numId w:val="17"/>
              </w:numPr>
              <w:rPr>
                <w:rFonts w:asciiTheme="minorHAnsi" w:hAnsiTheme="minorHAnsi" w:cstheme="minorHAnsi"/>
              </w:rPr>
            </w:pPr>
            <w:r>
              <w:rPr>
                <w:rFonts w:asciiTheme="minorHAnsi" w:hAnsiTheme="minorHAnsi" w:cstheme="minorHAnsi"/>
              </w:rPr>
              <w:t xml:space="preserve">Serveur de base de données relationnelles virtualisé ou intégré dans une distribution de type XAMPP (cross </w:t>
            </w:r>
            <w:r w:rsidRPr="00251F44">
              <w:rPr>
                <w:rFonts w:asciiTheme="minorHAnsi" w:hAnsiTheme="minorHAnsi" w:cstheme="minorHAnsi"/>
                <w:i/>
              </w:rPr>
              <w:t xml:space="preserve">Apache – </w:t>
            </w:r>
            <w:proofErr w:type="spellStart"/>
            <w:r w:rsidRPr="00251F44">
              <w:rPr>
                <w:rFonts w:asciiTheme="minorHAnsi" w:hAnsiTheme="minorHAnsi" w:cstheme="minorHAnsi"/>
                <w:i/>
              </w:rPr>
              <w:t>MariaDB</w:t>
            </w:r>
            <w:proofErr w:type="spellEnd"/>
            <w:r w:rsidRPr="00251F44">
              <w:rPr>
                <w:rFonts w:asciiTheme="minorHAnsi" w:hAnsiTheme="minorHAnsi" w:cstheme="minorHAnsi"/>
                <w:i/>
              </w:rPr>
              <w:t xml:space="preserve"> – PHP – PERL</w:t>
            </w:r>
            <w:r>
              <w:rPr>
                <w:rFonts w:asciiTheme="minorHAnsi" w:hAnsiTheme="minorHAnsi" w:cstheme="minorHAnsi"/>
                <w:i/>
              </w:rPr>
              <w:t>) ou WAMP (Windows).</w:t>
            </w:r>
          </w:p>
          <w:p w14:paraId="77E0BED3" w14:textId="77777777" w:rsidR="0089755D" w:rsidRPr="006D2EA9" w:rsidRDefault="0089755D" w:rsidP="0089755D">
            <w:pPr>
              <w:pStyle w:val="Paragraphedeliste"/>
              <w:rPr>
                <w:rFonts w:asciiTheme="minorHAnsi" w:hAnsiTheme="minorHAnsi" w:cstheme="minorHAnsi"/>
              </w:rPr>
            </w:pPr>
          </w:p>
          <w:p w14:paraId="0CE7B334" w14:textId="403F6756" w:rsidR="00A2562F" w:rsidRPr="00C871CE" w:rsidRDefault="00A2562F" w:rsidP="002C2986">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BDBEA" w14:textId="77777777" w:rsidR="00A2562F" w:rsidRPr="00AF771B" w:rsidRDefault="00C24835" w:rsidP="00AF771B">
            <w:pPr>
              <w:pStyle w:val="Paragraphedeliste"/>
              <w:numPr>
                <w:ilvl w:val="0"/>
                <w:numId w:val="32"/>
              </w:numPr>
              <w:ind w:left="607"/>
              <w:rPr>
                <w:rFonts w:asciiTheme="minorHAnsi" w:hAnsiTheme="minorHAnsi" w:cstheme="minorHAnsi"/>
              </w:rPr>
            </w:pPr>
            <w:r w:rsidRPr="00AF771B">
              <w:rPr>
                <w:rFonts w:asciiTheme="minorHAnsi" w:hAnsiTheme="minorHAnsi" w:cstheme="minorHAnsi"/>
              </w:rPr>
              <w:lastRenderedPageBreak/>
              <w:t>Le rapport d’audit des ACL est complété.</w:t>
            </w:r>
          </w:p>
          <w:p w14:paraId="29083A18" w14:textId="3BA9647D" w:rsidR="00C24835" w:rsidRPr="00AF771B" w:rsidRDefault="00C24835" w:rsidP="00AF771B">
            <w:pPr>
              <w:pStyle w:val="Paragraphedeliste"/>
              <w:numPr>
                <w:ilvl w:val="0"/>
                <w:numId w:val="32"/>
              </w:numPr>
              <w:ind w:left="607"/>
              <w:rPr>
                <w:rFonts w:asciiTheme="minorHAnsi" w:hAnsiTheme="minorHAnsi" w:cstheme="minorHAnsi"/>
              </w:rPr>
            </w:pPr>
            <w:r w:rsidRPr="00AF771B">
              <w:rPr>
                <w:rFonts w:asciiTheme="minorHAnsi" w:hAnsiTheme="minorHAnsi" w:cstheme="minorHAnsi"/>
              </w:rPr>
              <w:t>Le rapport de tests est rédigé.</w:t>
            </w:r>
          </w:p>
          <w:p w14:paraId="6C80EAF8" w14:textId="3BB16CBD" w:rsidR="00C24835" w:rsidRPr="00AF771B" w:rsidRDefault="00C24835" w:rsidP="00AF771B">
            <w:pPr>
              <w:pStyle w:val="Paragraphedeliste"/>
              <w:numPr>
                <w:ilvl w:val="0"/>
                <w:numId w:val="32"/>
              </w:numPr>
              <w:ind w:left="607"/>
              <w:rPr>
                <w:rFonts w:asciiTheme="minorHAnsi" w:hAnsiTheme="minorHAnsi" w:cstheme="minorHAnsi"/>
              </w:rPr>
            </w:pPr>
            <w:r w:rsidRPr="00AF771B">
              <w:rPr>
                <w:rFonts w:asciiTheme="minorHAnsi" w:hAnsiTheme="minorHAnsi" w:cstheme="minorHAnsi"/>
              </w:rPr>
              <w:t>Le choix des requêtes SQL conçues dans le plan de tests est pertinent.</w:t>
            </w:r>
          </w:p>
          <w:p w14:paraId="20A55DF0" w14:textId="052D4E0E" w:rsidR="00C24835" w:rsidRPr="00AF771B" w:rsidRDefault="00C24835" w:rsidP="00AF771B">
            <w:pPr>
              <w:pStyle w:val="Paragraphedeliste"/>
              <w:numPr>
                <w:ilvl w:val="0"/>
                <w:numId w:val="32"/>
              </w:numPr>
              <w:ind w:left="607"/>
              <w:rPr>
                <w:rFonts w:asciiTheme="minorHAnsi" w:hAnsiTheme="minorHAnsi" w:cstheme="minorHAnsi"/>
              </w:rPr>
            </w:pPr>
            <w:r w:rsidRPr="00AF771B">
              <w:rPr>
                <w:rFonts w:asciiTheme="minorHAnsi" w:hAnsiTheme="minorHAnsi" w:cstheme="minorHAnsi"/>
              </w:rPr>
              <w:t>Les requêtes SQL de test des ACL sont exécutées dans l’interface du SGBDR.</w:t>
            </w:r>
          </w:p>
          <w:p w14:paraId="564367DF" w14:textId="77777777" w:rsidR="008528F2" w:rsidRPr="00AF771B" w:rsidRDefault="008528F2" w:rsidP="00AF771B">
            <w:pPr>
              <w:pStyle w:val="Paragraphedeliste"/>
              <w:numPr>
                <w:ilvl w:val="0"/>
                <w:numId w:val="32"/>
              </w:numPr>
              <w:ind w:left="607"/>
              <w:rPr>
                <w:rFonts w:asciiTheme="minorHAnsi" w:hAnsiTheme="minorHAnsi" w:cstheme="minorHAnsi"/>
              </w:rPr>
            </w:pPr>
            <w:r w:rsidRPr="00AF771B">
              <w:rPr>
                <w:rFonts w:asciiTheme="minorHAnsi" w:hAnsiTheme="minorHAnsi" w:cstheme="minorHAnsi"/>
              </w:rPr>
              <w:t>Les ACL sont configurées dans la base de données.</w:t>
            </w:r>
          </w:p>
          <w:p w14:paraId="36181DFE" w14:textId="77777777" w:rsidR="008528F2" w:rsidRDefault="008528F2" w:rsidP="00C24835">
            <w:pPr>
              <w:rPr>
                <w:rFonts w:asciiTheme="minorHAnsi" w:hAnsiTheme="minorHAnsi" w:cstheme="minorHAnsi"/>
              </w:rPr>
            </w:pPr>
          </w:p>
          <w:p w14:paraId="2FD28585" w14:textId="3A780297" w:rsidR="00C24835" w:rsidRPr="00C871CE" w:rsidRDefault="00C24835" w:rsidP="00C24835">
            <w:pPr>
              <w:rPr>
                <w:rFonts w:asciiTheme="minorHAnsi" w:hAnsiTheme="minorHAnsi" w:cstheme="minorHAnsi"/>
              </w:rPr>
            </w:pPr>
          </w:p>
        </w:tc>
      </w:tr>
    </w:tbl>
    <w:p w14:paraId="16FA5E2E" w14:textId="43930159" w:rsidR="007E3C81" w:rsidRDefault="007E3C81" w:rsidP="00A2562F">
      <w:pPr>
        <w:rPr>
          <w:rFonts w:asciiTheme="minorHAnsi" w:hAnsiTheme="minorHAnsi" w:cstheme="minorHAnsi"/>
        </w:rPr>
      </w:pPr>
    </w:p>
    <w:p w14:paraId="79A77A23" w14:textId="29058382" w:rsidR="00AF771B" w:rsidRDefault="00AF771B"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DC1480" w:rsidRPr="00C871CE" w14:paraId="7A3EBDCB" w14:textId="77777777" w:rsidTr="4FA0A222">
        <w:tc>
          <w:tcPr>
            <w:tcW w:w="1350" w:type="dxa"/>
            <w:shd w:val="clear" w:color="auto" w:fill="D5DCE4" w:themeFill="text2" w:themeFillTint="33"/>
          </w:tcPr>
          <w:p w14:paraId="31D0F315" w14:textId="35258F30" w:rsidR="00DC1480" w:rsidRPr="00C871CE" w:rsidRDefault="00DC1480" w:rsidP="009D7899">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 xml:space="preserve">2.3. </w:t>
            </w:r>
            <w:r w:rsidR="009D7899">
              <w:rPr>
                <w:rFonts w:asciiTheme="minorHAnsi" w:hAnsiTheme="minorHAnsi" w:cstheme="minorBidi"/>
                <w:b/>
                <w:bCs/>
              </w:rPr>
              <w:t>B</w:t>
            </w:r>
            <w:r>
              <w:rPr>
                <w:rFonts w:asciiTheme="minorHAnsi" w:hAnsiTheme="minorHAnsi" w:cstheme="minorBidi"/>
                <w:b/>
                <w:bCs/>
              </w:rPr>
              <w:t>2D</w:t>
            </w:r>
          </w:p>
        </w:tc>
        <w:tc>
          <w:tcPr>
            <w:tcW w:w="13786" w:type="dxa"/>
            <w:gridSpan w:val="6"/>
            <w:shd w:val="clear" w:color="auto" w:fill="D5DCE4" w:themeFill="text2" w:themeFillTint="33"/>
          </w:tcPr>
          <w:p w14:paraId="78DEDE7E" w14:textId="31E026F7" w:rsidR="00DC1480" w:rsidRDefault="00DC1480" w:rsidP="00D30E64">
            <w:pPr>
              <w:spacing w:after="0"/>
              <w:rPr>
                <w:rFonts w:asciiTheme="minorHAnsi" w:hAnsiTheme="minorHAnsi" w:cstheme="minorHAnsi"/>
                <w:b/>
                <w:bCs/>
              </w:rPr>
            </w:pPr>
            <w:r>
              <w:rPr>
                <w:rFonts w:asciiTheme="minorHAnsi" w:hAnsiTheme="minorHAnsi" w:cstheme="minorHAnsi"/>
                <w:b/>
                <w:bCs/>
              </w:rPr>
              <w:t xml:space="preserve">Participer </w:t>
            </w:r>
            <w:r w:rsidR="00B63DE1">
              <w:rPr>
                <w:rFonts w:asciiTheme="minorHAnsi" w:hAnsiTheme="minorHAnsi" w:cstheme="minorHAnsi"/>
                <w:b/>
                <w:bCs/>
              </w:rPr>
              <w:t xml:space="preserve">aux projets d’évolution de la structure de la base de données </w:t>
            </w:r>
            <w:r w:rsidR="00AF69F7">
              <w:rPr>
                <w:rFonts w:asciiTheme="minorHAnsi" w:hAnsiTheme="minorHAnsi" w:cstheme="minorHAnsi"/>
                <w:b/>
                <w:bCs/>
              </w:rPr>
              <w:t>de l’entreprise cliente</w:t>
            </w:r>
          </w:p>
          <w:p w14:paraId="380A3276" w14:textId="0E3B6628" w:rsidR="002D0159" w:rsidRPr="00C871CE" w:rsidRDefault="002D0159" w:rsidP="00D30E64">
            <w:pPr>
              <w:spacing w:after="0"/>
              <w:rPr>
                <w:rFonts w:asciiTheme="minorHAnsi" w:hAnsiTheme="minorHAnsi" w:cstheme="minorHAnsi"/>
                <w:b/>
                <w:bCs/>
              </w:rPr>
            </w:pPr>
          </w:p>
        </w:tc>
      </w:tr>
      <w:tr w:rsidR="00DC1480" w:rsidRPr="00C871CE" w14:paraId="02145DDD" w14:textId="77777777" w:rsidTr="4FA0A222">
        <w:tc>
          <w:tcPr>
            <w:tcW w:w="1350" w:type="dxa"/>
            <w:vMerge w:val="restart"/>
          </w:tcPr>
          <w:p w14:paraId="54040849" w14:textId="77777777" w:rsidR="00DC1480" w:rsidRPr="00C871CE" w:rsidRDefault="00DC1480" w:rsidP="00D30E64">
            <w:pPr>
              <w:jc w:val="center"/>
              <w:rPr>
                <w:rFonts w:asciiTheme="minorHAnsi" w:hAnsiTheme="minorHAnsi" w:cstheme="minorHAnsi"/>
              </w:rPr>
            </w:pPr>
            <w:r w:rsidRPr="00C871CE">
              <w:rPr>
                <w:rFonts w:asciiTheme="minorHAnsi" w:hAnsiTheme="minorHAnsi" w:cstheme="minorHAnsi"/>
              </w:rPr>
              <w:t xml:space="preserve">Durée totale en heures du scénario </w:t>
            </w:r>
            <w:r w:rsidRPr="00C871CE">
              <w:rPr>
                <w:rFonts w:asciiTheme="minorHAnsi" w:hAnsiTheme="minorHAnsi" w:cstheme="minorHAnsi"/>
              </w:rPr>
              <w:lastRenderedPageBreak/>
              <w:t>pour la séquence</w:t>
            </w:r>
          </w:p>
          <w:p w14:paraId="39BEB5F5" w14:textId="4A2B506A" w:rsidR="00DC1480" w:rsidRPr="00C871CE" w:rsidRDefault="0067515E" w:rsidP="00D30E64">
            <w:pPr>
              <w:jc w:val="center"/>
              <w:rPr>
                <w:rFonts w:asciiTheme="minorHAnsi" w:hAnsiTheme="minorHAnsi" w:cstheme="minorHAnsi"/>
              </w:rPr>
            </w:pPr>
            <w:r>
              <w:rPr>
                <w:rFonts w:asciiTheme="minorHAnsi" w:hAnsiTheme="minorHAnsi" w:cstheme="minorHAnsi"/>
              </w:rPr>
              <w:t>8</w:t>
            </w:r>
            <w:r w:rsidR="00C25CBB">
              <w:rPr>
                <w:rFonts w:asciiTheme="minorHAnsi" w:hAnsiTheme="minorHAnsi" w:cstheme="minorHAnsi"/>
              </w:rPr>
              <w:t xml:space="preserve"> </w:t>
            </w:r>
            <w:r w:rsidR="00DC1480" w:rsidRPr="00C871CE">
              <w:rPr>
                <w:rFonts w:asciiTheme="minorHAnsi" w:hAnsiTheme="minorHAnsi" w:cstheme="minorHAnsi"/>
              </w:rPr>
              <w:t>h</w:t>
            </w:r>
          </w:p>
        </w:tc>
        <w:tc>
          <w:tcPr>
            <w:tcW w:w="13786" w:type="dxa"/>
            <w:gridSpan w:val="6"/>
          </w:tcPr>
          <w:p w14:paraId="64573EE2" w14:textId="0056AFE0" w:rsidR="00DC1480" w:rsidRPr="00C871CE" w:rsidRDefault="002C2369" w:rsidP="00671E90">
            <w:pPr>
              <w:rPr>
                <w:rFonts w:asciiTheme="minorHAnsi" w:eastAsia="Arial" w:hAnsiTheme="minorHAnsi" w:cstheme="minorHAnsi"/>
              </w:rPr>
            </w:pPr>
            <w:r>
              <w:rPr>
                <w:rFonts w:asciiTheme="minorHAnsi" w:eastAsia="Arial" w:hAnsiTheme="minorHAnsi" w:cstheme="minorHAnsi"/>
              </w:rPr>
              <w:lastRenderedPageBreak/>
              <w:t>Vous intervenez sur site auprès d’une entreprise cliente</w:t>
            </w:r>
            <w:r w:rsidR="00671E90">
              <w:rPr>
                <w:rFonts w:asciiTheme="minorHAnsi" w:eastAsia="Arial" w:hAnsiTheme="minorHAnsi" w:cstheme="minorHAnsi"/>
              </w:rPr>
              <w:t xml:space="preserve"> au sein de</w:t>
            </w:r>
            <w:r w:rsidR="00AF69F7">
              <w:rPr>
                <w:rFonts w:asciiTheme="minorHAnsi" w:eastAsia="Arial" w:hAnsiTheme="minorHAnsi" w:cstheme="minorHAnsi"/>
              </w:rPr>
              <w:t xml:space="preserve"> l</w:t>
            </w:r>
            <w:r w:rsidR="00FC6FB7">
              <w:rPr>
                <w:rFonts w:asciiTheme="minorHAnsi" w:eastAsia="Arial" w:hAnsiTheme="minorHAnsi" w:cstheme="minorHAnsi"/>
              </w:rPr>
              <w:t>’équipe de développement qui travaille sur l’évolution d’une application métier existante</w:t>
            </w:r>
            <w:r w:rsidR="00C36683">
              <w:rPr>
                <w:rFonts w:asciiTheme="minorHAnsi" w:eastAsia="Arial" w:hAnsiTheme="minorHAnsi" w:cstheme="minorHAnsi"/>
              </w:rPr>
              <w:t xml:space="preserve">. Les nouvelles fonctionnalités à </w:t>
            </w:r>
            <w:r w:rsidR="00671E90">
              <w:rPr>
                <w:rFonts w:asciiTheme="minorHAnsi" w:eastAsia="Arial" w:hAnsiTheme="minorHAnsi" w:cstheme="minorHAnsi"/>
              </w:rPr>
              <w:t>implémenter</w:t>
            </w:r>
            <w:r w:rsidR="00C36683">
              <w:rPr>
                <w:rFonts w:asciiTheme="minorHAnsi" w:eastAsia="Arial" w:hAnsiTheme="minorHAnsi" w:cstheme="minorHAnsi"/>
              </w:rPr>
              <w:t xml:space="preserve"> impactent fortement la structure de la base de données. </w:t>
            </w:r>
          </w:p>
        </w:tc>
      </w:tr>
      <w:tr w:rsidR="00DC1480" w:rsidRPr="00C871CE" w14:paraId="5161D4D4" w14:textId="77777777" w:rsidTr="4FA0A222">
        <w:tc>
          <w:tcPr>
            <w:tcW w:w="1350" w:type="dxa"/>
            <w:vMerge/>
          </w:tcPr>
          <w:p w14:paraId="6261A121" w14:textId="77777777" w:rsidR="00DC1480" w:rsidRPr="00C871CE" w:rsidRDefault="00DC1480" w:rsidP="00D30E64">
            <w:pPr>
              <w:jc w:val="right"/>
              <w:rPr>
                <w:rFonts w:asciiTheme="minorHAnsi" w:hAnsiTheme="minorHAnsi" w:cstheme="minorHAnsi"/>
                <w:b/>
              </w:rPr>
            </w:pPr>
          </w:p>
        </w:tc>
        <w:tc>
          <w:tcPr>
            <w:tcW w:w="3181" w:type="dxa"/>
            <w:shd w:val="clear" w:color="auto" w:fill="D5DCE4" w:themeFill="text2" w:themeFillTint="33"/>
          </w:tcPr>
          <w:p w14:paraId="566F5185" w14:textId="77777777" w:rsidR="00DC1480" w:rsidRPr="00C871CE" w:rsidRDefault="00DC1480" w:rsidP="00D30E64">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079746B1" w14:textId="77777777" w:rsidR="00DC1480" w:rsidRPr="00C871CE" w:rsidRDefault="00DC1480" w:rsidP="00D30E64">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517FB2F1" w14:textId="77777777" w:rsidR="00DC1480" w:rsidRPr="00C871CE" w:rsidRDefault="00DC1480" w:rsidP="00D30E64">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2B009BB2" w14:textId="77777777" w:rsidR="00DC1480" w:rsidRPr="00C871CE" w:rsidRDefault="00DC1480" w:rsidP="00D30E64">
            <w:pPr>
              <w:rPr>
                <w:rFonts w:asciiTheme="minorHAnsi" w:hAnsiTheme="minorHAnsi" w:cstheme="minorHAnsi"/>
                <w:b/>
                <w:bCs/>
              </w:rPr>
            </w:pPr>
            <w:r w:rsidRPr="00C871CE">
              <w:rPr>
                <w:rFonts w:asciiTheme="minorHAnsi" w:hAnsiTheme="minorHAnsi" w:cstheme="minorHAnsi"/>
                <w:b/>
                <w:bCs/>
              </w:rPr>
              <w:t>Prérequis / Transversalités</w:t>
            </w:r>
          </w:p>
        </w:tc>
      </w:tr>
      <w:tr w:rsidR="00DC1480" w:rsidRPr="003343C6" w14:paraId="625CD4EC" w14:textId="77777777" w:rsidTr="4FA0A222">
        <w:tc>
          <w:tcPr>
            <w:tcW w:w="1350" w:type="dxa"/>
            <w:vMerge/>
          </w:tcPr>
          <w:p w14:paraId="312EA8B3" w14:textId="77777777" w:rsidR="00DC1480" w:rsidRPr="00C871CE" w:rsidRDefault="00DC1480" w:rsidP="00D30E64">
            <w:pPr>
              <w:jc w:val="right"/>
              <w:rPr>
                <w:rFonts w:asciiTheme="minorHAnsi" w:hAnsiTheme="minorHAnsi" w:cstheme="minorHAnsi"/>
                <w:b/>
              </w:rPr>
            </w:pPr>
          </w:p>
        </w:tc>
        <w:tc>
          <w:tcPr>
            <w:tcW w:w="3181" w:type="dxa"/>
            <w:shd w:val="clear" w:color="auto" w:fill="FFFFFF" w:themeFill="background1"/>
          </w:tcPr>
          <w:p w14:paraId="660AB324" w14:textId="77777777" w:rsidR="00DC1480" w:rsidRPr="00A60557" w:rsidRDefault="00DC1480" w:rsidP="00D30E64">
            <w:pPr>
              <w:pStyle w:val="Paragraphedeliste"/>
              <w:numPr>
                <w:ilvl w:val="0"/>
                <w:numId w:val="2"/>
              </w:numPr>
              <w:ind w:left="246" w:hanging="283"/>
              <w:rPr>
                <w:rFonts w:asciiTheme="minorHAnsi" w:hAnsiTheme="minorHAnsi" w:cstheme="minorHAnsi"/>
              </w:rPr>
            </w:pPr>
            <w:r>
              <w:rPr>
                <w:rFonts w:asciiTheme="minorHAnsi" w:hAnsiTheme="minorHAnsi" w:cstheme="minorHAnsi"/>
              </w:rPr>
              <w:t>Exploiter des données à l’aide d’un langage de requêtes.</w:t>
            </w:r>
          </w:p>
          <w:p w14:paraId="43875D4B" w14:textId="77777777" w:rsidR="00DC1480" w:rsidRDefault="00DC1480" w:rsidP="00D30E64">
            <w:pPr>
              <w:pStyle w:val="Paragraphedeliste"/>
              <w:numPr>
                <w:ilvl w:val="0"/>
                <w:numId w:val="2"/>
              </w:numPr>
              <w:ind w:left="246" w:hanging="283"/>
              <w:rPr>
                <w:rFonts w:asciiTheme="minorHAnsi" w:hAnsiTheme="minorHAnsi" w:cstheme="minorHAnsi"/>
              </w:rPr>
            </w:pPr>
            <w:r>
              <w:rPr>
                <w:rFonts w:asciiTheme="minorHAnsi" w:hAnsiTheme="minorHAnsi" w:cstheme="minorHAnsi"/>
              </w:rPr>
              <w:t>Concevoir ou adapter une base de données.</w:t>
            </w:r>
          </w:p>
          <w:p w14:paraId="3B12F1B2" w14:textId="77777777" w:rsidR="00DC1480" w:rsidRPr="00A60557" w:rsidRDefault="00DC1480" w:rsidP="00D30E64">
            <w:pPr>
              <w:ind w:left="-37"/>
              <w:rPr>
                <w:rFonts w:asciiTheme="minorHAnsi" w:hAnsiTheme="minorHAnsi" w:cstheme="minorHAnsi"/>
              </w:rPr>
            </w:pPr>
          </w:p>
        </w:tc>
        <w:tc>
          <w:tcPr>
            <w:tcW w:w="3542" w:type="dxa"/>
            <w:gridSpan w:val="2"/>
            <w:shd w:val="clear" w:color="auto" w:fill="FFFFFF" w:themeFill="background1"/>
          </w:tcPr>
          <w:p w14:paraId="60CEFF45" w14:textId="77777777" w:rsidR="00DC1480" w:rsidRPr="003474AD" w:rsidRDefault="00DC1480" w:rsidP="00D30E64">
            <w:pPr>
              <w:spacing w:before="120" w:after="120"/>
              <w:ind w:right="108"/>
              <w:rPr>
                <w:rFonts w:asciiTheme="minorHAnsi" w:hAnsiTheme="minorHAnsi" w:cstheme="minorHAnsi"/>
                <w:color w:val="000000"/>
                <w:u w:val="single"/>
              </w:rPr>
            </w:pPr>
            <w:r w:rsidRPr="003474AD">
              <w:rPr>
                <w:rFonts w:asciiTheme="minorHAnsi" w:hAnsiTheme="minorHAnsi" w:cstheme="minorHAnsi"/>
                <w:color w:val="000000"/>
                <w:u w:val="single"/>
              </w:rPr>
              <w:t>Savoirs technologiques</w:t>
            </w:r>
          </w:p>
          <w:p w14:paraId="264BCE60" w14:textId="77777777" w:rsidR="00DC1480" w:rsidRPr="003474AD" w:rsidRDefault="00DC1480" w:rsidP="00D30E64">
            <w:pPr>
              <w:pStyle w:val="Paragraphedeliste"/>
              <w:numPr>
                <w:ilvl w:val="0"/>
                <w:numId w:val="5"/>
              </w:numPr>
              <w:spacing w:after="100" w:line="240" w:lineRule="auto"/>
              <w:ind w:left="457"/>
              <w:rPr>
                <w:szCs w:val="24"/>
              </w:rPr>
            </w:pPr>
            <w:r w:rsidRPr="003474AD">
              <w:rPr>
                <w:color w:val="000000"/>
                <w:szCs w:val="20"/>
              </w:rPr>
              <w:t>Principaux concepts des systèmes de gestion de bases de données </w:t>
            </w:r>
            <w:r w:rsidRPr="003474AD">
              <w:rPr>
                <w:szCs w:val="20"/>
              </w:rPr>
              <w:t>:</w:t>
            </w:r>
            <w:r w:rsidRPr="003474AD">
              <w:rPr>
                <w:color w:val="000000"/>
                <w:szCs w:val="20"/>
              </w:rPr>
              <w:t xml:space="preserve"> structure et implémentation des données, architecture et infrastructure de stockage, contrainte d’intégrité, de confidentialité et de sécurité des données, propriétés de cohérence, de disponibilité et de distribution des données.</w:t>
            </w:r>
          </w:p>
          <w:p w14:paraId="6A255BAE" w14:textId="77777777" w:rsidR="00DC1480" w:rsidRPr="003474AD" w:rsidRDefault="00DC1480" w:rsidP="00D30E64">
            <w:pPr>
              <w:pStyle w:val="Paragraphedeliste"/>
              <w:numPr>
                <w:ilvl w:val="0"/>
                <w:numId w:val="5"/>
              </w:numPr>
              <w:spacing w:after="100" w:line="240" w:lineRule="auto"/>
              <w:ind w:left="457"/>
              <w:rPr>
                <w:szCs w:val="24"/>
              </w:rPr>
            </w:pPr>
            <w:r w:rsidRPr="003474AD">
              <w:rPr>
                <w:color w:val="000000"/>
                <w:szCs w:val="20"/>
              </w:rPr>
              <w:t>Modèles de référence de représentation des données.</w:t>
            </w:r>
          </w:p>
          <w:p w14:paraId="363B09FD" w14:textId="77777777" w:rsidR="00DC1480" w:rsidRPr="003474AD" w:rsidRDefault="00DC1480" w:rsidP="00D30E64">
            <w:pPr>
              <w:pStyle w:val="Paragraphedeliste"/>
              <w:numPr>
                <w:ilvl w:val="0"/>
                <w:numId w:val="5"/>
              </w:numPr>
              <w:spacing w:before="120" w:after="120"/>
              <w:ind w:left="457" w:right="108"/>
              <w:rPr>
                <w:color w:val="000000"/>
                <w:szCs w:val="20"/>
              </w:rPr>
            </w:pPr>
            <w:r w:rsidRPr="003474AD">
              <w:rPr>
                <w:color w:val="000000"/>
                <w:szCs w:val="20"/>
              </w:rPr>
              <w:t>Méthodes et outils de modélisation des données.</w:t>
            </w:r>
          </w:p>
          <w:p w14:paraId="11FAF858" w14:textId="77777777" w:rsidR="00DC1480" w:rsidRPr="003474AD" w:rsidRDefault="00DC1480" w:rsidP="00D30E64">
            <w:pPr>
              <w:spacing w:before="120" w:after="120"/>
              <w:ind w:right="108"/>
              <w:rPr>
                <w:rFonts w:asciiTheme="minorHAnsi" w:hAnsiTheme="minorHAnsi" w:cstheme="minorHAnsi"/>
                <w:color w:val="000000"/>
                <w:u w:val="single"/>
              </w:rPr>
            </w:pPr>
            <w:r w:rsidRPr="003474AD">
              <w:rPr>
                <w:rFonts w:asciiTheme="minorHAnsi" w:hAnsiTheme="minorHAnsi" w:cstheme="minorHAnsi"/>
                <w:color w:val="000000"/>
                <w:u w:val="single"/>
              </w:rPr>
              <w:t>Savoirs économiques, juridiques et managériaux</w:t>
            </w:r>
          </w:p>
          <w:p w14:paraId="1B3375A4" w14:textId="0B6017EA" w:rsidR="00DC1480" w:rsidRPr="00E0205A" w:rsidRDefault="00DC1480" w:rsidP="00E0205A">
            <w:pPr>
              <w:pStyle w:val="Paragraphedeliste"/>
              <w:numPr>
                <w:ilvl w:val="0"/>
                <w:numId w:val="6"/>
              </w:numPr>
              <w:spacing w:after="100" w:line="240" w:lineRule="auto"/>
              <w:ind w:left="457"/>
              <w:rPr>
                <w:szCs w:val="20"/>
              </w:rPr>
            </w:pPr>
            <w:r w:rsidRPr="003474AD">
              <w:rPr>
                <w:szCs w:val="20"/>
              </w:rPr>
              <w:t>Réglementation en matière de collecte, de traitement et de conservation des données à caractère personnel.</w:t>
            </w:r>
          </w:p>
        </w:tc>
        <w:tc>
          <w:tcPr>
            <w:tcW w:w="3390" w:type="dxa"/>
            <w:gridSpan w:val="2"/>
            <w:shd w:val="clear" w:color="auto" w:fill="FFFFFF" w:themeFill="background1"/>
          </w:tcPr>
          <w:p w14:paraId="7F94AF72" w14:textId="77777777" w:rsidR="00DC1480" w:rsidRPr="003474AD" w:rsidRDefault="00DC1480" w:rsidP="00D30E64">
            <w:pPr>
              <w:pStyle w:val="Paragraphedeliste"/>
              <w:numPr>
                <w:ilvl w:val="0"/>
                <w:numId w:val="7"/>
              </w:numPr>
              <w:spacing w:after="100" w:line="240" w:lineRule="auto"/>
              <w:ind w:left="461"/>
              <w:rPr>
                <w:szCs w:val="24"/>
              </w:rPr>
            </w:pPr>
            <w:r w:rsidRPr="003474AD">
              <w:rPr>
                <w:color w:val="000000"/>
                <w:szCs w:val="20"/>
              </w:rPr>
              <w:t>Les données sont modélisées conformément au besoin de la solution applicative.</w:t>
            </w:r>
          </w:p>
          <w:p w14:paraId="2DD4E67E" w14:textId="77777777" w:rsidR="00DC1480" w:rsidRPr="003474AD" w:rsidRDefault="00DC1480" w:rsidP="00D30E64">
            <w:pPr>
              <w:pStyle w:val="Paragraphedeliste"/>
              <w:numPr>
                <w:ilvl w:val="0"/>
                <w:numId w:val="7"/>
              </w:numPr>
              <w:spacing w:after="100" w:line="240" w:lineRule="auto"/>
              <w:ind w:left="461"/>
              <w:rPr>
                <w:szCs w:val="24"/>
              </w:rPr>
            </w:pPr>
            <w:r w:rsidRPr="003474AD">
              <w:rPr>
                <w:color w:val="000000"/>
                <w:szCs w:val="20"/>
              </w:rPr>
              <w:t>La base de données est sauvegardée selon la planification retenue.</w:t>
            </w:r>
          </w:p>
          <w:p w14:paraId="5B9B3023" w14:textId="77777777" w:rsidR="00DC1480" w:rsidRPr="003474AD" w:rsidRDefault="00DC1480" w:rsidP="00D30E64">
            <w:pPr>
              <w:pStyle w:val="Paragraphedeliste"/>
              <w:numPr>
                <w:ilvl w:val="0"/>
                <w:numId w:val="7"/>
              </w:numPr>
              <w:spacing w:after="100" w:line="240" w:lineRule="auto"/>
              <w:ind w:left="461"/>
              <w:rPr>
                <w:color w:val="000000"/>
                <w:szCs w:val="20"/>
              </w:rPr>
            </w:pPr>
            <w:r w:rsidRPr="003474AD">
              <w:rPr>
                <w:color w:val="000000"/>
                <w:szCs w:val="20"/>
              </w:rPr>
              <w:t>Des tests de restauration sont effectués.</w:t>
            </w:r>
          </w:p>
          <w:p w14:paraId="6B9289AD" w14:textId="77777777" w:rsidR="00DC1480" w:rsidRPr="003474AD" w:rsidRDefault="00DC1480" w:rsidP="00D30E64">
            <w:pPr>
              <w:pStyle w:val="Paragraphedeliste"/>
              <w:numPr>
                <w:ilvl w:val="0"/>
                <w:numId w:val="7"/>
              </w:numPr>
              <w:spacing w:after="100" w:line="240" w:lineRule="auto"/>
              <w:ind w:left="461"/>
              <w:rPr>
                <w:rFonts w:asciiTheme="minorHAnsi" w:hAnsiTheme="minorHAnsi" w:cstheme="minorHAnsi"/>
                <w:color w:val="000000"/>
              </w:rPr>
            </w:pPr>
            <w:r w:rsidRPr="003474AD">
              <w:rPr>
                <w:color w:val="000000"/>
                <w:szCs w:val="20"/>
              </w:rPr>
              <w:t>La base de données est opérationnelle et stable dans l’environnement de production.</w:t>
            </w:r>
          </w:p>
        </w:tc>
        <w:tc>
          <w:tcPr>
            <w:tcW w:w="3673" w:type="dxa"/>
            <w:shd w:val="clear" w:color="auto" w:fill="FFFFFF" w:themeFill="background1"/>
          </w:tcPr>
          <w:p w14:paraId="6FB89F51" w14:textId="77777777" w:rsidR="00DC1480" w:rsidRDefault="00DC1480" w:rsidP="00D30E64">
            <w:pPr>
              <w:rPr>
                <w:rFonts w:asciiTheme="minorHAnsi" w:hAnsiTheme="minorHAnsi" w:cstheme="minorHAnsi"/>
              </w:rPr>
            </w:pPr>
          </w:p>
          <w:p w14:paraId="18C4CECE" w14:textId="77777777" w:rsidR="00DC1480" w:rsidRDefault="00DC1480" w:rsidP="00D30E64">
            <w:pPr>
              <w:rPr>
                <w:rFonts w:asciiTheme="minorHAnsi" w:hAnsiTheme="minorHAnsi" w:cstheme="minorHAnsi"/>
              </w:rPr>
            </w:pPr>
            <w:r>
              <w:rPr>
                <w:rFonts w:asciiTheme="minorHAnsi" w:hAnsiTheme="minorHAnsi" w:cstheme="minorHAnsi"/>
                <w:u w:val="single"/>
              </w:rPr>
              <w:t>Prérequis :</w:t>
            </w:r>
          </w:p>
          <w:p w14:paraId="513E695C" w14:textId="77777777" w:rsidR="00DC1480" w:rsidRPr="003343C6" w:rsidRDefault="00DC1480" w:rsidP="00D30E64">
            <w:pPr>
              <w:rPr>
                <w:rFonts w:asciiTheme="minorHAnsi" w:hAnsiTheme="minorHAnsi" w:cstheme="minorHAnsi"/>
              </w:rPr>
            </w:pPr>
            <w:r>
              <w:rPr>
                <w:rFonts w:asciiTheme="minorHAnsi" w:hAnsiTheme="minorHAnsi" w:cstheme="minorHAnsi"/>
              </w:rPr>
              <w:t>B1.3 Développer la présence en ligne de l’organisation.</w:t>
            </w:r>
          </w:p>
        </w:tc>
      </w:tr>
      <w:tr w:rsidR="00DC1480" w:rsidRPr="00C871CE" w14:paraId="7C5EBA38" w14:textId="77777777" w:rsidTr="4FA0A222">
        <w:trPr>
          <w:trHeight w:val="355"/>
        </w:trPr>
        <w:tc>
          <w:tcPr>
            <w:tcW w:w="1350" w:type="dxa"/>
            <w:shd w:val="clear" w:color="auto" w:fill="F2F2F2" w:themeFill="background1" w:themeFillShade="F2"/>
          </w:tcPr>
          <w:p w14:paraId="1E614E28" w14:textId="77777777" w:rsidR="00DC1480" w:rsidRPr="00C871CE" w:rsidRDefault="00DC1480" w:rsidP="00D30E64">
            <w:pPr>
              <w:jc w:val="right"/>
              <w:rPr>
                <w:rFonts w:asciiTheme="minorHAnsi" w:hAnsiTheme="minorHAnsi" w:cstheme="minorHAnsi"/>
                <w:b/>
              </w:rPr>
            </w:pPr>
            <w:r w:rsidRPr="00C871CE">
              <w:rPr>
                <w:rFonts w:asciiTheme="minorHAnsi" w:hAnsiTheme="minorHAnsi" w:cstheme="minorHAnsi"/>
                <w:b/>
              </w:rPr>
              <w:t>Séance 1</w:t>
            </w:r>
          </w:p>
        </w:tc>
        <w:tc>
          <w:tcPr>
            <w:tcW w:w="4032" w:type="dxa"/>
            <w:gridSpan w:val="2"/>
            <w:shd w:val="clear" w:color="auto" w:fill="F2F2F2" w:themeFill="background1" w:themeFillShade="F2"/>
          </w:tcPr>
          <w:p w14:paraId="16002801" w14:textId="77777777" w:rsidR="00DC1480" w:rsidRPr="00C871CE" w:rsidRDefault="00DC1480" w:rsidP="00D30E64">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1F0B6F2E" w14:textId="77777777" w:rsidR="00DC1480" w:rsidRPr="00C871CE" w:rsidRDefault="00DC1480" w:rsidP="00D30E64">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14B4EFC3" w14:textId="77777777" w:rsidR="00DC1480" w:rsidRPr="00C871CE" w:rsidRDefault="00DC1480" w:rsidP="00D30E64">
            <w:pPr>
              <w:jc w:val="center"/>
              <w:rPr>
                <w:rFonts w:asciiTheme="minorHAnsi" w:hAnsiTheme="minorHAnsi" w:cstheme="minorHAnsi"/>
                <w:b/>
                <w:u w:val="single"/>
              </w:rPr>
            </w:pPr>
            <w:r w:rsidRPr="00C871CE">
              <w:rPr>
                <w:rFonts w:asciiTheme="minorHAnsi" w:hAnsiTheme="minorHAnsi" w:cstheme="minorHAnsi"/>
                <w:b/>
              </w:rPr>
              <w:t>Résultats attendus</w:t>
            </w:r>
          </w:p>
        </w:tc>
      </w:tr>
      <w:tr w:rsidR="00DC1480" w:rsidRPr="00C871CE" w14:paraId="7B152980" w14:textId="77777777" w:rsidTr="4FA0A222">
        <w:tc>
          <w:tcPr>
            <w:tcW w:w="1350" w:type="dxa"/>
            <w:tcBorders>
              <w:bottom w:val="single" w:sz="4" w:space="0" w:color="000000" w:themeColor="text1"/>
            </w:tcBorders>
          </w:tcPr>
          <w:p w14:paraId="591AE0E4" w14:textId="57812572" w:rsidR="00DC1480" w:rsidRPr="00C871CE" w:rsidRDefault="0037191E" w:rsidP="00D30E64">
            <w:pPr>
              <w:jc w:val="center"/>
              <w:rPr>
                <w:rFonts w:asciiTheme="minorHAnsi" w:hAnsiTheme="minorHAnsi" w:cstheme="minorHAnsi"/>
              </w:rPr>
            </w:pPr>
            <w:r>
              <w:rPr>
                <w:rFonts w:asciiTheme="minorHAnsi" w:hAnsiTheme="minorHAnsi" w:cstheme="minorHAnsi"/>
              </w:rPr>
              <w:t>1 h</w:t>
            </w:r>
          </w:p>
        </w:tc>
        <w:tc>
          <w:tcPr>
            <w:tcW w:w="4032" w:type="dxa"/>
            <w:gridSpan w:val="2"/>
            <w:tcBorders>
              <w:bottom w:val="single" w:sz="4" w:space="0" w:color="000000" w:themeColor="text1"/>
            </w:tcBorders>
          </w:tcPr>
          <w:p w14:paraId="34AE7B61" w14:textId="025A3C37" w:rsidR="00DC1480" w:rsidRDefault="008709C7" w:rsidP="00D30E64">
            <w:pPr>
              <w:rPr>
                <w:rFonts w:asciiTheme="minorHAnsi" w:hAnsiTheme="minorHAnsi" w:cstheme="minorHAnsi"/>
              </w:rPr>
            </w:pPr>
            <w:r>
              <w:rPr>
                <w:rFonts w:asciiTheme="minorHAnsi" w:hAnsiTheme="minorHAnsi" w:cstheme="minorHAnsi"/>
              </w:rPr>
              <w:t>L’architecte de la base de données vous fournit le script de la base de données de test à l’identique de celle utilisée actuellement en production.</w:t>
            </w:r>
          </w:p>
          <w:p w14:paraId="5AC4AF71" w14:textId="483C6B6D" w:rsidR="008709C7" w:rsidRDefault="008709C7" w:rsidP="0037191E">
            <w:pPr>
              <w:pStyle w:val="Paragraphedeliste"/>
              <w:numPr>
                <w:ilvl w:val="0"/>
                <w:numId w:val="18"/>
              </w:numPr>
              <w:ind w:left="392"/>
              <w:rPr>
                <w:rFonts w:asciiTheme="minorHAnsi" w:hAnsiTheme="minorHAnsi" w:cstheme="minorHAnsi"/>
              </w:rPr>
            </w:pPr>
            <w:r>
              <w:rPr>
                <w:rFonts w:asciiTheme="minorHAnsi" w:hAnsiTheme="minorHAnsi" w:cstheme="minorHAnsi"/>
              </w:rPr>
              <w:lastRenderedPageBreak/>
              <w:t>Installer la base de données dans votre environnement de développement.</w:t>
            </w:r>
          </w:p>
          <w:p w14:paraId="123DC037" w14:textId="0EE9B28D" w:rsidR="008709C7" w:rsidRDefault="00A04FC8" w:rsidP="00D30E64">
            <w:pPr>
              <w:pStyle w:val="Paragraphedeliste"/>
              <w:numPr>
                <w:ilvl w:val="0"/>
                <w:numId w:val="18"/>
              </w:numPr>
              <w:ind w:left="392"/>
              <w:rPr>
                <w:rFonts w:asciiTheme="minorHAnsi" w:hAnsiTheme="minorHAnsi" w:cstheme="minorHAnsi"/>
              </w:rPr>
            </w:pPr>
            <w:r>
              <w:rPr>
                <w:rFonts w:asciiTheme="minorHAnsi" w:hAnsiTheme="minorHAnsi" w:cstheme="minorHAnsi"/>
              </w:rPr>
              <w:t xml:space="preserve">A l’aide d’un outil de modélisation, générer </w:t>
            </w:r>
            <w:r w:rsidR="0037191E">
              <w:rPr>
                <w:rFonts w:asciiTheme="minorHAnsi" w:hAnsiTheme="minorHAnsi" w:cstheme="minorHAnsi"/>
              </w:rPr>
              <w:t>la</w:t>
            </w:r>
            <w:r>
              <w:rPr>
                <w:rFonts w:asciiTheme="minorHAnsi" w:hAnsiTheme="minorHAnsi" w:cstheme="minorHAnsi"/>
              </w:rPr>
              <w:t xml:space="preserve"> </w:t>
            </w:r>
            <w:r w:rsidR="0037191E">
              <w:rPr>
                <w:rFonts w:asciiTheme="minorHAnsi" w:hAnsiTheme="minorHAnsi" w:cstheme="minorHAnsi"/>
              </w:rPr>
              <w:t xml:space="preserve">représentation graphique du </w:t>
            </w:r>
            <w:r>
              <w:rPr>
                <w:rFonts w:asciiTheme="minorHAnsi" w:hAnsiTheme="minorHAnsi" w:cstheme="minorHAnsi"/>
              </w:rPr>
              <w:t xml:space="preserve">modèle </w:t>
            </w:r>
            <w:r w:rsidR="0037191E">
              <w:rPr>
                <w:rFonts w:asciiTheme="minorHAnsi" w:hAnsiTheme="minorHAnsi" w:cstheme="minorHAnsi"/>
              </w:rPr>
              <w:t>logique</w:t>
            </w:r>
            <w:r>
              <w:rPr>
                <w:rFonts w:asciiTheme="minorHAnsi" w:hAnsiTheme="minorHAnsi" w:cstheme="minorHAnsi"/>
              </w:rPr>
              <w:t xml:space="preserve"> de données.  </w:t>
            </w:r>
          </w:p>
          <w:p w14:paraId="7732700E" w14:textId="75AD528B" w:rsidR="00CE2BA5" w:rsidRPr="00F31B8D" w:rsidRDefault="00CE2BA5" w:rsidP="00F31B8D">
            <w:pPr>
              <w:pStyle w:val="Paragraphedeliste"/>
              <w:numPr>
                <w:ilvl w:val="0"/>
                <w:numId w:val="18"/>
              </w:numPr>
              <w:ind w:left="392"/>
              <w:rPr>
                <w:rFonts w:asciiTheme="minorHAnsi" w:hAnsiTheme="minorHAnsi" w:cstheme="minorHAnsi"/>
              </w:rPr>
            </w:pPr>
            <w:r>
              <w:rPr>
                <w:rFonts w:asciiTheme="minorHAnsi" w:hAnsiTheme="minorHAnsi" w:cstheme="minorHAnsi"/>
              </w:rPr>
              <w:t xml:space="preserve">A l’aide des règles de passage du modèle logique vers le modèle conceptuel, construire </w:t>
            </w:r>
            <w:r w:rsidR="004C549C">
              <w:rPr>
                <w:rFonts w:asciiTheme="minorHAnsi" w:hAnsiTheme="minorHAnsi" w:cstheme="minorHAnsi"/>
              </w:rPr>
              <w:t>le modèle conceptuel de données (MCD).</w:t>
            </w:r>
          </w:p>
        </w:tc>
        <w:tc>
          <w:tcPr>
            <w:tcW w:w="4678" w:type="dxa"/>
            <w:gridSpan w:val="2"/>
            <w:tcBorders>
              <w:bottom w:val="single" w:sz="4" w:space="0" w:color="000000" w:themeColor="text1"/>
            </w:tcBorders>
          </w:tcPr>
          <w:p w14:paraId="263CEA7B" w14:textId="752E92EA" w:rsidR="00A04FC8" w:rsidRDefault="6DF41CFB" w:rsidP="6DF41CFB">
            <w:pPr>
              <w:pStyle w:val="Paragraphedeliste"/>
              <w:numPr>
                <w:ilvl w:val="0"/>
                <w:numId w:val="17"/>
              </w:numPr>
              <w:ind w:left="326" w:hanging="283"/>
              <w:rPr>
                <w:rFonts w:asciiTheme="minorHAnsi" w:hAnsiTheme="minorHAnsi" w:cstheme="minorBidi"/>
              </w:rPr>
            </w:pPr>
            <w:r w:rsidRPr="6DF41CFB">
              <w:rPr>
                <w:rFonts w:asciiTheme="minorHAnsi" w:hAnsiTheme="minorHAnsi" w:cstheme="minorBidi"/>
              </w:rPr>
              <w:lastRenderedPageBreak/>
              <w:t>Fiche des savoirs technologiques des concepts de systèmes de gestion de bases de données relationnelles (SGBDR).</w:t>
            </w:r>
          </w:p>
          <w:p w14:paraId="0020C651" w14:textId="01E0922B" w:rsidR="00CE2BA5" w:rsidRDefault="6DF41CFB" w:rsidP="6DF41CFB">
            <w:pPr>
              <w:pStyle w:val="Paragraphedeliste"/>
              <w:numPr>
                <w:ilvl w:val="0"/>
                <w:numId w:val="17"/>
              </w:numPr>
              <w:ind w:left="326" w:hanging="283"/>
              <w:rPr>
                <w:rFonts w:asciiTheme="minorHAnsi" w:hAnsiTheme="minorHAnsi" w:cstheme="minorBidi"/>
              </w:rPr>
            </w:pPr>
            <w:r w:rsidRPr="6DF41CFB">
              <w:rPr>
                <w:rFonts w:asciiTheme="minorHAnsi" w:hAnsiTheme="minorHAnsi" w:cstheme="minorBidi"/>
              </w:rPr>
              <w:t>Fiche des savoirs technologiques des modèles de référence des données (spécificités et règles de passage d’un modèle vers un autre).</w:t>
            </w:r>
          </w:p>
          <w:p w14:paraId="369AC997" w14:textId="36738DD6" w:rsidR="00DC1480" w:rsidRDefault="0037191E" w:rsidP="00D30E64">
            <w:pPr>
              <w:pStyle w:val="Paragraphedeliste"/>
              <w:numPr>
                <w:ilvl w:val="0"/>
                <w:numId w:val="17"/>
              </w:numPr>
              <w:ind w:left="326" w:hanging="283"/>
              <w:rPr>
                <w:rFonts w:asciiTheme="minorHAnsi" w:hAnsiTheme="minorHAnsi" w:cstheme="minorHAnsi"/>
              </w:rPr>
            </w:pPr>
            <w:r>
              <w:rPr>
                <w:rFonts w:asciiTheme="minorHAnsi" w:hAnsiTheme="minorHAnsi" w:cstheme="minorHAnsi"/>
              </w:rPr>
              <w:lastRenderedPageBreak/>
              <w:t>Script de création de la base de données.</w:t>
            </w:r>
          </w:p>
          <w:p w14:paraId="0A151094" w14:textId="2DD967B9" w:rsidR="0089755D" w:rsidRDefault="0089755D" w:rsidP="00D30E64">
            <w:pPr>
              <w:pStyle w:val="Paragraphedeliste"/>
              <w:numPr>
                <w:ilvl w:val="0"/>
                <w:numId w:val="17"/>
              </w:numPr>
              <w:ind w:left="326" w:hanging="283"/>
              <w:rPr>
                <w:rFonts w:asciiTheme="minorHAnsi" w:hAnsiTheme="minorHAnsi" w:cstheme="minorHAnsi"/>
              </w:rPr>
            </w:pPr>
            <w:r>
              <w:rPr>
                <w:rFonts w:asciiTheme="minorHAnsi" w:hAnsiTheme="minorHAnsi" w:cstheme="minorHAnsi"/>
              </w:rPr>
              <w:t>Outil de modélisation (</w:t>
            </w:r>
            <w:proofErr w:type="spellStart"/>
            <w:r w:rsidR="00DA47C7">
              <w:rPr>
                <w:rFonts w:asciiTheme="minorHAnsi" w:hAnsiTheme="minorHAnsi" w:cstheme="minorHAnsi"/>
                <w:i/>
              </w:rPr>
              <w:t>WinD</w:t>
            </w:r>
            <w:r>
              <w:rPr>
                <w:rFonts w:asciiTheme="minorHAnsi" w:hAnsiTheme="minorHAnsi" w:cstheme="minorHAnsi"/>
                <w:i/>
              </w:rPr>
              <w:t>esign</w:t>
            </w:r>
            <w:proofErr w:type="spellEnd"/>
            <w:r>
              <w:rPr>
                <w:rFonts w:asciiTheme="minorHAnsi" w:hAnsiTheme="minorHAnsi" w:cstheme="minorHAnsi"/>
                <w:i/>
              </w:rPr>
              <w:t xml:space="preserve"> ou équivalent).</w:t>
            </w:r>
          </w:p>
          <w:p w14:paraId="6501B222" w14:textId="4BAA04A2" w:rsidR="00111741" w:rsidRPr="00453D53" w:rsidRDefault="00111741" w:rsidP="00D30E64">
            <w:pPr>
              <w:pStyle w:val="Paragraphedeliste"/>
              <w:numPr>
                <w:ilvl w:val="0"/>
                <w:numId w:val="17"/>
              </w:numPr>
              <w:ind w:left="326" w:hanging="283"/>
              <w:rPr>
                <w:rFonts w:asciiTheme="minorHAnsi" w:hAnsiTheme="minorHAnsi" w:cstheme="minorHAnsi"/>
              </w:rPr>
            </w:pPr>
            <w:r>
              <w:rPr>
                <w:rFonts w:asciiTheme="minorHAnsi" w:hAnsiTheme="minorHAnsi" w:cstheme="minorHAnsi"/>
              </w:rPr>
              <w:t>Tutoriel de l’outil de modélisation.</w:t>
            </w:r>
          </w:p>
        </w:tc>
        <w:tc>
          <w:tcPr>
            <w:tcW w:w="5076" w:type="dxa"/>
            <w:gridSpan w:val="2"/>
            <w:tcBorders>
              <w:bottom w:val="single" w:sz="4" w:space="0" w:color="000000" w:themeColor="text1"/>
            </w:tcBorders>
          </w:tcPr>
          <w:p w14:paraId="2B86A797" w14:textId="325A981E" w:rsidR="0037191E" w:rsidRDefault="0037191E" w:rsidP="0037191E">
            <w:pPr>
              <w:pStyle w:val="Paragraphedeliste"/>
              <w:numPr>
                <w:ilvl w:val="0"/>
                <w:numId w:val="17"/>
              </w:numPr>
              <w:ind w:left="466"/>
              <w:rPr>
                <w:rFonts w:asciiTheme="minorHAnsi" w:hAnsiTheme="minorHAnsi" w:cstheme="minorHAnsi"/>
              </w:rPr>
            </w:pPr>
            <w:r>
              <w:rPr>
                <w:rFonts w:asciiTheme="minorHAnsi" w:hAnsiTheme="minorHAnsi" w:cstheme="minorHAnsi"/>
              </w:rPr>
              <w:lastRenderedPageBreak/>
              <w:t>La base de données de test est installée dans l’environnement de test.</w:t>
            </w:r>
          </w:p>
          <w:p w14:paraId="6D423483" w14:textId="1E916402" w:rsidR="00DC1480" w:rsidRDefault="0037191E" w:rsidP="00483D5C">
            <w:pPr>
              <w:pStyle w:val="Paragraphedeliste"/>
              <w:numPr>
                <w:ilvl w:val="0"/>
                <w:numId w:val="17"/>
              </w:numPr>
              <w:ind w:left="466"/>
              <w:rPr>
                <w:rFonts w:asciiTheme="minorHAnsi" w:hAnsiTheme="minorHAnsi" w:cstheme="minorHAnsi"/>
              </w:rPr>
            </w:pPr>
            <w:r w:rsidRPr="0037191E">
              <w:rPr>
                <w:rFonts w:asciiTheme="minorHAnsi" w:hAnsiTheme="minorHAnsi" w:cstheme="minorHAnsi"/>
              </w:rPr>
              <w:t xml:space="preserve">Le modèle </w:t>
            </w:r>
            <w:r w:rsidR="00483D5C">
              <w:rPr>
                <w:rFonts w:asciiTheme="minorHAnsi" w:hAnsiTheme="minorHAnsi" w:cstheme="minorHAnsi"/>
              </w:rPr>
              <w:t>logique</w:t>
            </w:r>
            <w:r w:rsidRPr="0037191E">
              <w:rPr>
                <w:rFonts w:asciiTheme="minorHAnsi" w:hAnsiTheme="minorHAnsi" w:cstheme="minorHAnsi"/>
              </w:rPr>
              <w:t xml:space="preserve"> de données est généré à l’aide d’un outil de génération automati</w:t>
            </w:r>
            <w:r w:rsidR="0089755D">
              <w:rPr>
                <w:rFonts w:asciiTheme="minorHAnsi" w:hAnsiTheme="minorHAnsi" w:cstheme="minorHAnsi"/>
              </w:rPr>
              <w:t>que</w:t>
            </w:r>
            <w:r w:rsidRPr="0037191E">
              <w:rPr>
                <w:rFonts w:asciiTheme="minorHAnsi" w:hAnsiTheme="minorHAnsi" w:cstheme="minorHAnsi"/>
              </w:rPr>
              <w:t>.</w:t>
            </w:r>
          </w:p>
          <w:p w14:paraId="0D1BB5AB" w14:textId="23B31690" w:rsidR="00483D5C" w:rsidRPr="00453D53" w:rsidRDefault="00483D5C" w:rsidP="00453D53">
            <w:pPr>
              <w:pStyle w:val="Paragraphedeliste"/>
              <w:numPr>
                <w:ilvl w:val="0"/>
                <w:numId w:val="17"/>
              </w:numPr>
              <w:ind w:left="466"/>
              <w:rPr>
                <w:rFonts w:asciiTheme="minorHAnsi" w:hAnsiTheme="minorHAnsi" w:cstheme="minorHAnsi"/>
              </w:rPr>
            </w:pPr>
            <w:r>
              <w:rPr>
                <w:rFonts w:asciiTheme="minorHAnsi" w:hAnsiTheme="minorHAnsi" w:cstheme="minorHAnsi"/>
              </w:rPr>
              <w:t>Le modèle conceptuel des données est conçu à partir du modèle logique</w:t>
            </w:r>
            <w:r w:rsidR="0089755D">
              <w:rPr>
                <w:rFonts w:asciiTheme="minorHAnsi" w:hAnsiTheme="minorHAnsi" w:cstheme="minorHAnsi"/>
              </w:rPr>
              <w:t xml:space="preserve"> en appliquant les règles </w:t>
            </w:r>
            <w:r w:rsidR="0089755D">
              <w:rPr>
                <w:rFonts w:asciiTheme="minorHAnsi" w:hAnsiTheme="minorHAnsi" w:cstheme="minorHAnsi"/>
              </w:rPr>
              <w:lastRenderedPageBreak/>
              <w:t>de passage d’un modèle de référence vers un autre.</w:t>
            </w:r>
          </w:p>
        </w:tc>
      </w:tr>
      <w:tr w:rsidR="00DC1480" w:rsidRPr="00C871CE" w14:paraId="7D0407A3" w14:textId="77777777" w:rsidTr="4FA0A22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5E5FF2B" w14:textId="77777777" w:rsidR="00DC1480" w:rsidRPr="00C871CE" w:rsidRDefault="00DC1480" w:rsidP="00D30E64">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37B1593"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F7731A"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707B051"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Résultats attendus</w:t>
            </w:r>
          </w:p>
        </w:tc>
      </w:tr>
      <w:tr w:rsidR="00DC1480" w:rsidRPr="00C871CE" w14:paraId="1AFDB399" w14:textId="77777777" w:rsidTr="4FA0A22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5EDEE" w14:textId="0F7D376C" w:rsidR="00DC1480" w:rsidRPr="00C871CE" w:rsidRDefault="0067515E" w:rsidP="00D30E64">
            <w:pPr>
              <w:jc w:val="center"/>
              <w:rPr>
                <w:rFonts w:asciiTheme="minorHAnsi" w:hAnsiTheme="minorHAnsi" w:cstheme="minorHAnsi"/>
              </w:rPr>
            </w:pPr>
            <w:r>
              <w:rPr>
                <w:rFonts w:asciiTheme="minorHAnsi" w:hAnsiTheme="minorHAnsi" w:cstheme="minorHAnsi"/>
              </w:rPr>
              <w:t>4</w:t>
            </w:r>
            <w:r w:rsidR="00111741">
              <w:rPr>
                <w:rFonts w:asciiTheme="minorHAnsi" w:hAnsiTheme="minorHAnsi" w:cstheme="minorHAnsi"/>
              </w:rPr>
              <w:t xml:space="preserve"> </w:t>
            </w:r>
            <w:r w:rsidR="00DC1480"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74C5F" w14:textId="087A07F5" w:rsidR="00DC1480" w:rsidRDefault="00F31B8D" w:rsidP="00D30E64">
            <w:pPr>
              <w:rPr>
                <w:rFonts w:asciiTheme="minorHAnsi" w:hAnsiTheme="minorHAnsi" w:cstheme="minorHAnsi"/>
              </w:rPr>
            </w:pPr>
            <w:r>
              <w:rPr>
                <w:rFonts w:asciiTheme="minorHAnsi" w:hAnsiTheme="minorHAnsi" w:cstheme="minorHAnsi"/>
              </w:rPr>
              <w:t xml:space="preserve">L’architecte </w:t>
            </w:r>
            <w:r w:rsidR="00E06D33">
              <w:rPr>
                <w:rFonts w:asciiTheme="minorHAnsi" w:hAnsiTheme="minorHAnsi" w:cstheme="minorHAnsi"/>
              </w:rPr>
              <w:t>de la base de données</w:t>
            </w:r>
            <w:r>
              <w:rPr>
                <w:rFonts w:asciiTheme="minorHAnsi" w:hAnsiTheme="minorHAnsi" w:cstheme="minorHAnsi"/>
              </w:rPr>
              <w:t xml:space="preserve"> a validé le modèle conceptuel de données. Il vous fournit un dossier documentaire comportant le cahier des charges des nouvelles fonctionnalités de l’application. </w:t>
            </w:r>
          </w:p>
          <w:p w14:paraId="5929A29F" w14:textId="2BFCC7DA" w:rsidR="00F31B8D" w:rsidRDefault="00F31B8D" w:rsidP="00111741">
            <w:pPr>
              <w:pStyle w:val="Paragraphedeliste"/>
              <w:numPr>
                <w:ilvl w:val="0"/>
                <w:numId w:val="19"/>
              </w:numPr>
              <w:ind w:left="392"/>
              <w:rPr>
                <w:rFonts w:asciiTheme="minorHAnsi" w:hAnsiTheme="minorHAnsi" w:cstheme="minorHAnsi"/>
              </w:rPr>
            </w:pPr>
            <w:r>
              <w:rPr>
                <w:rFonts w:asciiTheme="minorHAnsi" w:hAnsiTheme="minorHAnsi" w:cstheme="minorHAnsi"/>
              </w:rPr>
              <w:t>Analyser le dossier documentaire des nouvelles spécifications.</w:t>
            </w:r>
          </w:p>
          <w:p w14:paraId="723276EB" w14:textId="3469E4E4" w:rsidR="004C549C" w:rsidRDefault="6DF41CFB" w:rsidP="6DF41CFB">
            <w:pPr>
              <w:pStyle w:val="Paragraphedeliste"/>
              <w:numPr>
                <w:ilvl w:val="0"/>
                <w:numId w:val="19"/>
              </w:numPr>
              <w:ind w:left="392"/>
              <w:rPr>
                <w:rFonts w:asciiTheme="minorHAnsi" w:hAnsiTheme="minorHAnsi" w:cstheme="minorBidi"/>
              </w:rPr>
            </w:pPr>
            <w:r w:rsidRPr="6DF41CFB">
              <w:rPr>
                <w:rFonts w:asciiTheme="minorHAnsi" w:hAnsiTheme="minorHAnsi" w:cstheme="minorBidi"/>
              </w:rPr>
              <w:t>Modifier ou compléter le MCD de façon à pouvoir prendre en compte les nouvelles fonctionnalités attendues au niveau de la gestion des données.</w:t>
            </w:r>
          </w:p>
          <w:p w14:paraId="5EA584B9" w14:textId="6973954D" w:rsidR="00122CE8" w:rsidRPr="004C549C" w:rsidRDefault="00D45299" w:rsidP="00D45299">
            <w:pPr>
              <w:pStyle w:val="Paragraphedeliste"/>
              <w:numPr>
                <w:ilvl w:val="0"/>
                <w:numId w:val="19"/>
              </w:numPr>
              <w:ind w:left="392"/>
              <w:rPr>
                <w:rFonts w:asciiTheme="minorHAnsi" w:hAnsiTheme="minorHAnsi" w:cstheme="minorHAnsi"/>
              </w:rPr>
            </w:pPr>
            <w:r>
              <w:rPr>
                <w:rFonts w:asciiTheme="minorHAnsi" w:hAnsiTheme="minorHAnsi" w:cstheme="minorHAnsi"/>
              </w:rPr>
              <w:t xml:space="preserve">Justifier l’intérêt de </w:t>
            </w:r>
            <w:r w:rsidR="00122CE8">
              <w:rPr>
                <w:rFonts w:asciiTheme="minorHAnsi" w:hAnsiTheme="minorHAnsi" w:cstheme="minorHAnsi"/>
              </w:rPr>
              <w:t xml:space="preserve">chaque point de contrôle </w:t>
            </w:r>
            <w:r>
              <w:rPr>
                <w:rFonts w:asciiTheme="minorHAnsi" w:hAnsiTheme="minorHAnsi" w:cstheme="minorHAnsi"/>
              </w:rPr>
              <w:t>dans la liste et son impact sur le modèle.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80D40" w14:textId="08154F2C" w:rsidR="00111741" w:rsidRDefault="6DF41CFB" w:rsidP="6DF41CFB">
            <w:pPr>
              <w:pStyle w:val="Paragraphedeliste"/>
              <w:numPr>
                <w:ilvl w:val="0"/>
                <w:numId w:val="20"/>
              </w:numPr>
              <w:ind w:left="468"/>
              <w:rPr>
                <w:rFonts w:asciiTheme="minorHAnsi" w:hAnsiTheme="minorHAnsi" w:cstheme="minorBidi"/>
              </w:rPr>
            </w:pPr>
            <w:r w:rsidRPr="6DF41CFB">
              <w:rPr>
                <w:rFonts w:asciiTheme="minorHAnsi" w:hAnsiTheme="minorHAnsi" w:cstheme="minorBidi"/>
              </w:rPr>
              <w:t>Fiche des savoirs technologiques des concepts de systèmes de gestion de bases de données relationnelles (SGBDR).</w:t>
            </w:r>
          </w:p>
          <w:p w14:paraId="2DB222B3" w14:textId="6FABC330" w:rsidR="00DC1480" w:rsidRDefault="6DF41CFB" w:rsidP="6DF41CFB">
            <w:pPr>
              <w:pStyle w:val="Paragraphedeliste"/>
              <w:numPr>
                <w:ilvl w:val="0"/>
                <w:numId w:val="20"/>
              </w:numPr>
              <w:ind w:left="468"/>
              <w:rPr>
                <w:rFonts w:asciiTheme="minorHAnsi" w:hAnsiTheme="minorHAnsi" w:cstheme="minorBidi"/>
              </w:rPr>
            </w:pPr>
            <w:r w:rsidRPr="6DF41CFB">
              <w:rPr>
                <w:rFonts w:asciiTheme="minorHAnsi" w:hAnsiTheme="minorHAnsi" w:cstheme="minorBidi"/>
              </w:rPr>
              <w:t>Fiche des savoirs technologiques des modèles de référence des données (spécificités et règles de passage d’un modèle vers un autre).</w:t>
            </w:r>
          </w:p>
          <w:p w14:paraId="0A0A2CE0" w14:textId="4E247A91" w:rsidR="00122CE8" w:rsidRDefault="004C549C" w:rsidP="000D7476">
            <w:pPr>
              <w:pStyle w:val="Paragraphedeliste"/>
              <w:numPr>
                <w:ilvl w:val="0"/>
                <w:numId w:val="20"/>
              </w:numPr>
              <w:ind w:left="468"/>
              <w:rPr>
                <w:rFonts w:asciiTheme="minorHAnsi" w:hAnsiTheme="minorHAnsi" w:cstheme="minorHAnsi"/>
              </w:rPr>
            </w:pPr>
            <w:r>
              <w:rPr>
                <w:rFonts w:asciiTheme="minorHAnsi" w:hAnsiTheme="minorHAnsi" w:cstheme="minorHAnsi"/>
              </w:rPr>
              <w:t>Dossier documentaire comportant le c</w:t>
            </w:r>
            <w:r w:rsidR="00111741">
              <w:rPr>
                <w:rFonts w:asciiTheme="minorHAnsi" w:hAnsiTheme="minorHAnsi" w:cstheme="minorHAnsi"/>
              </w:rPr>
              <w:t>ahier des charges des nouvelles fonctionnalités</w:t>
            </w:r>
            <w:r w:rsidR="00122CE8">
              <w:rPr>
                <w:rFonts w:asciiTheme="minorHAnsi" w:hAnsiTheme="minorHAnsi" w:cstheme="minorHAnsi"/>
              </w:rPr>
              <w:t xml:space="preserve"> ainsi qu’une liste de contrôles à vérifier pour </w:t>
            </w:r>
            <w:r w:rsidR="00D45299">
              <w:rPr>
                <w:rFonts w:asciiTheme="minorHAnsi" w:hAnsiTheme="minorHAnsi" w:cstheme="minorHAnsi"/>
              </w:rPr>
              <w:t>construire un</w:t>
            </w:r>
            <w:r w:rsidR="00122CE8">
              <w:rPr>
                <w:rFonts w:asciiTheme="minorHAnsi" w:hAnsiTheme="minorHAnsi" w:cstheme="minorHAnsi"/>
              </w:rPr>
              <w:t xml:space="preserve"> MCD</w:t>
            </w:r>
            <w:r w:rsidR="00D45299">
              <w:rPr>
                <w:rFonts w:asciiTheme="minorHAnsi" w:hAnsiTheme="minorHAnsi" w:cstheme="minorHAnsi"/>
              </w:rPr>
              <w:t xml:space="preserve"> valide</w:t>
            </w:r>
            <w:r w:rsidR="00111741">
              <w:rPr>
                <w:rFonts w:asciiTheme="minorHAnsi" w:hAnsiTheme="minorHAnsi" w:cstheme="minorHAnsi"/>
              </w:rPr>
              <w:t>.</w:t>
            </w:r>
          </w:p>
          <w:p w14:paraId="687EE577" w14:textId="41C2722A" w:rsidR="000D7476" w:rsidRPr="000D7476" w:rsidRDefault="000D7476" w:rsidP="000D7476">
            <w:pPr>
              <w:pStyle w:val="Paragraphedeliste"/>
              <w:numPr>
                <w:ilvl w:val="0"/>
                <w:numId w:val="20"/>
              </w:numPr>
              <w:ind w:left="468"/>
              <w:rPr>
                <w:rFonts w:asciiTheme="minorHAnsi" w:hAnsiTheme="minorHAnsi" w:cstheme="minorHAnsi"/>
              </w:rPr>
            </w:pPr>
            <w:r>
              <w:rPr>
                <w:rFonts w:asciiTheme="minorHAnsi" w:hAnsiTheme="minorHAnsi" w:cstheme="minorHAnsi"/>
              </w:rPr>
              <w:t>Outil de modélisation (</w:t>
            </w:r>
            <w:proofErr w:type="spellStart"/>
            <w:r w:rsidR="00DA47C7">
              <w:rPr>
                <w:rFonts w:asciiTheme="minorHAnsi" w:hAnsiTheme="minorHAnsi" w:cstheme="minorHAnsi"/>
              </w:rPr>
              <w:t>W</w:t>
            </w:r>
            <w:r w:rsidR="00DA47C7">
              <w:rPr>
                <w:rFonts w:asciiTheme="minorHAnsi" w:hAnsiTheme="minorHAnsi" w:cstheme="minorHAnsi"/>
                <w:i/>
              </w:rPr>
              <w:t>inD</w:t>
            </w:r>
            <w:r>
              <w:rPr>
                <w:rFonts w:asciiTheme="minorHAnsi" w:hAnsiTheme="minorHAnsi" w:cstheme="minorHAnsi"/>
                <w:i/>
              </w:rPr>
              <w:t>esign</w:t>
            </w:r>
            <w:proofErr w:type="spellEnd"/>
            <w:r>
              <w:rPr>
                <w:rFonts w:asciiTheme="minorHAnsi" w:hAnsiTheme="minorHAnsi" w:cstheme="minorHAnsi"/>
                <w:i/>
              </w:rPr>
              <w:t xml:space="preserve"> ou équivalent).</w:t>
            </w:r>
          </w:p>
          <w:p w14:paraId="0EE18F11" w14:textId="053F23AE" w:rsidR="004C549C" w:rsidRPr="004C549C" w:rsidRDefault="004C549C" w:rsidP="000D7476">
            <w:pPr>
              <w:pStyle w:val="Paragraphedeliste"/>
              <w:numPr>
                <w:ilvl w:val="0"/>
                <w:numId w:val="20"/>
              </w:numPr>
              <w:ind w:left="468"/>
              <w:rPr>
                <w:rFonts w:asciiTheme="minorHAnsi" w:hAnsiTheme="minorHAnsi" w:cstheme="minorHAnsi"/>
              </w:rPr>
            </w:pPr>
            <w:r>
              <w:rPr>
                <w:rFonts w:asciiTheme="minorHAnsi" w:hAnsiTheme="minorHAnsi" w:cstheme="minorHAnsi"/>
              </w:rPr>
              <w:t>MCD généré à l’étape précédente.</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6E16F" w14:textId="77777777" w:rsidR="00DC1480" w:rsidRPr="00D45299" w:rsidRDefault="004C549C" w:rsidP="00D45299">
            <w:pPr>
              <w:pStyle w:val="Paragraphedeliste"/>
              <w:numPr>
                <w:ilvl w:val="0"/>
                <w:numId w:val="20"/>
              </w:numPr>
              <w:ind w:left="466"/>
              <w:rPr>
                <w:rFonts w:asciiTheme="minorHAnsi" w:hAnsiTheme="minorHAnsi" w:cstheme="minorHAnsi"/>
              </w:rPr>
            </w:pPr>
            <w:r w:rsidRPr="00D45299">
              <w:rPr>
                <w:rFonts w:asciiTheme="minorHAnsi" w:hAnsiTheme="minorHAnsi" w:cstheme="minorHAnsi"/>
              </w:rPr>
              <w:t>Le MCD est mis à jour dans l’environnement de test.</w:t>
            </w:r>
          </w:p>
          <w:p w14:paraId="37977D75" w14:textId="79E08020" w:rsidR="00122CE8" w:rsidRPr="00D45299" w:rsidRDefault="00122CE8" w:rsidP="00D45299">
            <w:pPr>
              <w:pStyle w:val="Paragraphedeliste"/>
              <w:numPr>
                <w:ilvl w:val="0"/>
                <w:numId w:val="20"/>
              </w:numPr>
              <w:ind w:left="466"/>
              <w:rPr>
                <w:rFonts w:asciiTheme="minorHAnsi" w:hAnsiTheme="minorHAnsi" w:cstheme="minorHAnsi"/>
              </w:rPr>
            </w:pPr>
            <w:r w:rsidRPr="00D45299">
              <w:rPr>
                <w:rFonts w:asciiTheme="minorHAnsi" w:hAnsiTheme="minorHAnsi" w:cstheme="minorHAnsi"/>
              </w:rPr>
              <w:t>Les p</w:t>
            </w:r>
            <w:r w:rsidR="00D45299" w:rsidRPr="00D45299">
              <w:rPr>
                <w:rFonts w:asciiTheme="minorHAnsi" w:hAnsiTheme="minorHAnsi" w:cstheme="minorHAnsi"/>
              </w:rPr>
              <w:t>oints de contrôle sont vérifiés et argumentés.</w:t>
            </w:r>
          </w:p>
          <w:p w14:paraId="7E3A3B31" w14:textId="41CB675A" w:rsidR="00122CE8" w:rsidRPr="00C871CE" w:rsidRDefault="00122CE8" w:rsidP="00D30E64">
            <w:pPr>
              <w:rPr>
                <w:rFonts w:asciiTheme="minorHAnsi" w:hAnsiTheme="minorHAnsi" w:cstheme="minorHAnsi"/>
              </w:rPr>
            </w:pPr>
          </w:p>
        </w:tc>
      </w:tr>
      <w:tr w:rsidR="00DC1480" w:rsidRPr="00C871CE" w14:paraId="7CAA3C29" w14:textId="77777777" w:rsidTr="4FA0A22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1DFC489" w14:textId="77777777" w:rsidR="00DC1480" w:rsidRPr="00C871CE" w:rsidRDefault="00DC1480" w:rsidP="00D30E64">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08367FA"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38C21A"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87B48F3"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Résultats attendus</w:t>
            </w:r>
          </w:p>
        </w:tc>
      </w:tr>
      <w:tr w:rsidR="00DC1480" w:rsidRPr="00C871CE" w14:paraId="0FDD7111" w14:textId="77777777" w:rsidTr="4FA0A22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2DF57" w14:textId="64C98202" w:rsidR="00DC1480" w:rsidRPr="00C871CE" w:rsidRDefault="0067515E" w:rsidP="00D30E64">
            <w:pPr>
              <w:jc w:val="center"/>
              <w:rPr>
                <w:rFonts w:asciiTheme="minorHAnsi" w:hAnsiTheme="minorHAnsi" w:cstheme="minorHAnsi"/>
              </w:rPr>
            </w:pPr>
            <w:r>
              <w:rPr>
                <w:rFonts w:asciiTheme="minorHAnsi" w:hAnsiTheme="minorHAnsi" w:cstheme="minorHAnsi"/>
              </w:rPr>
              <w:lastRenderedPageBreak/>
              <w:t>2</w:t>
            </w:r>
            <w:r w:rsidR="0089755D">
              <w:rPr>
                <w:rFonts w:asciiTheme="minorHAnsi" w:hAnsiTheme="minorHAnsi" w:cstheme="minorHAnsi"/>
              </w:rPr>
              <w:t xml:space="preserve"> </w:t>
            </w:r>
            <w:r w:rsidR="00DC1480"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CA479" w14:textId="77777777" w:rsidR="004C549C" w:rsidRDefault="004C549C" w:rsidP="0089755D">
            <w:pPr>
              <w:pStyle w:val="Paragraphedeliste"/>
              <w:numPr>
                <w:ilvl w:val="0"/>
                <w:numId w:val="21"/>
              </w:numPr>
              <w:ind w:left="392"/>
              <w:rPr>
                <w:rFonts w:asciiTheme="minorHAnsi" w:hAnsiTheme="minorHAnsi" w:cstheme="minorHAnsi"/>
              </w:rPr>
            </w:pPr>
            <w:r w:rsidRPr="00122CE8">
              <w:rPr>
                <w:rFonts w:asciiTheme="minorHAnsi" w:hAnsiTheme="minorHAnsi" w:cstheme="minorHAnsi"/>
              </w:rPr>
              <w:t>Mettre à jour le</w:t>
            </w:r>
            <w:r w:rsidR="00122CE8">
              <w:rPr>
                <w:rFonts w:asciiTheme="minorHAnsi" w:hAnsiTheme="minorHAnsi" w:cstheme="minorHAnsi"/>
              </w:rPr>
              <w:t xml:space="preserve"> script de la base de données </w:t>
            </w:r>
            <w:r w:rsidR="00D45299">
              <w:rPr>
                <w:rFonts w:asciiTheme="minorHAnsi" w:hAnsiTheme="minorHAnsi" w:cstheme="minorHAnsi"/>
              </w:rPr>
              <w:t>initial avec les requêtes SQL nécessaires.</w:t>
            </w:r>
          </w:p>
          <w:p w14:paraId="33D1A1DE" w14:textId="54B1F41E" w:rsidR="00FD12D4" w:rsidRDefault="00FD12D4" w:rsidP="0089755D">
            <w:pPr>
              <w:pStyle w:val="Paragraphedeliste"/>
              <w:numPr>
                <w:ilvl w:val="0"/>
                <w:numId w:val="21"/>
              </w:numPr>
              <w:ind w:left="392"/>
              <w:rPr>
                <w:rFonts w:asciiTheme="minorHAnsi" w:hAnsiTheme="minorHAnsi" w:cstheme="minorHAnsi"/>
              </w:rPr>
            </w:pPr>
            <w:r>
              <w:rPr>
                <w:rFonts w:asciiTheme="minorHAnsi" w:hAnsiTheme="minorHAnsi" w:cstheme="minorHAnsi"/>
              </w:rPr>
              <w:t>Créer la nouvelle base de données.</w:t>
            </w:r>
          </w:p>
          <w:p w14:paraId="14C54470" w14:textId="0D496BCB" w:rsidR="0089755D" w:rsidRDefault="00D45299" w:rsidP="0089755D">
            <w:pPr>
              <w:pStyle w:val="Paragraphedeliste"/>
              <w:numPr>
                <w:ilvl w:val="0"/>
                <w:numId w:val="21"/>
              </w:numPr>
              <w:ind w:left="392"/>
              <w:rPr>
                <w:rFonts w:asciiTheme="minorHAnsi" w:hAnsiTheme="minorHAnsi" w:cstheme="minorHAnsi"/>
              </w:rPr>
            </w:pPr>
            <w:r>
              <w:rPr>
                <w:rFonts w:asciiTheme="minorHAnsi" w:hAnsiTheme="minorHAnsi" w:cstheme="minorHAnsi"/>
              </w:rPr>
              <w:t>Ecrire dans un script les requêtes SQL permettant d’alimenter la</w:t>
            </w:r>
            <w:r w:rsidR="00FD12D4">
              <w:rPr>
                <w:rFonts w:asciiTheme="minorHAnsi" w:hAnsiTheme="minorHAnsi" w:cstheme="minorHAnsi"/>
              </w:rPr>
              <w:t xml:space="preserve"> base de données avec un jeu de données.</w:t>
            </w:r>
          </w:p>
          <w:p w14:paraId="54B9063D" w14:textId="36B56EC8" w:rsidR="000D7476" w:rsidRDefault="000D7476" w:rsidP="0089755D">
            <w:pPr>
              <w:pStyle w:val="Paragraphedeliste"/>
              <w:numPr>
                <w:ilvl w:val="0"/>
                <w:numId w:val="21"/>
              </w:numPr>
              <w:ind w:left="392"/>
              <w:rPr>
                <w:rFonts w:asciiTheme="minorHAnsi" w:hAnsiTheme="minorHAnsi" w:cstheme="minorHAnsi"/>
              </w:rPr>
            </w:pPr>
            <w:r>
              <w:rPr>
                <w:rFonts w:asciiTheme="minorHAnsi" w:hAnsiTheme="minorHAnsi" w:cstheme="minorHAnsi"/>
              </w:rPr>
              <w:t>Alimenter la base de données.</w:t>
            </w:r>
          </w:p>
          <w:p w14:paraId="19CEDC8E" w14:textId="500F3B54" w:rsidR="0089755D" w:rsidRPr="0089755D" w:rsidRDefault="0089755D" w:rsidP="0089755D">
            <w:pPr>
              <w:pStyle w:val="Paragraphedeliste"/>
              <w:numPr>
                <w:ilvl w:val="0"/>
                <w:numId w:val="21"/>
              </w:numPr>
              <w:ind w:left="392"/>
              <w:rPr>
                <w:rFonts w:asciiTheme="minorHAnsi" w:hAnsiTheme="minorHAnsi" w:cstheme="minorHAnsi"/>
              </w:rPr>
            </w:pPr>
            <w:r>
              <w:rPr>
                <w:rFonts w:asciiTheme="minorHAnsi" w:hAnsiTheme="minorHAnsi" w:cstheme="minorHAnsi"/>
              </w:rPr>
              <w:t>Sauvegarder la base de données</w:t>
            </w:r>
            <w:r w:rsidR="000D7476">
              <w:rPr>
                <w:rFonts w:asciiTheme="minorHAnsi" w:hAnsiTheme="minorHAnsi" w:cstheme="minorHAnsi"/>
              </w:rPr>
              <w:t xml:space="preserve"> dans un script SQL</w:t>
            </w:r>
            <w:r>
              <w:rPr>
                <w:rFonts w:asciiTheme="minorHAnsi" w:hAnsiTheme="minorHAnsi" w:cstheme="minorHAns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64409" w14:textId="4A1C162E" w:rsidR="002E2F04" w:rsidRDefault="6DF41CFB" w:rsidP="6DF41CFB">
            <w:pPr>
              <w:pStyle w:val="Paragraphedeliste"/>
              <w:numPr>
                <w:ilvl w:val="0"/>
                <w:numId w:val="22"/>
              </w:numPr>
              <w:ind w:left="468"/>
              <w:rPr>
                <w:rFonts w:asciiTheme="minorHAnsi" w:hAnsiTheme="minorHAnsi" w:cstheme="minorBidi"/>
              </w:rPr>
            </w:pPr>
            <w:r w:rsidRPr="6DF41CFB">
              <w:rPr>
                <w:rFonts w:asciiTheme="minorHAnsi" w:hAnsiTheme="minorHAnsi" w:cstheme="minorBidi"/>
              </w:rPr>
              <w:t>MCD validé issu de l’étape précédente</w:t>
            </w:r>
          </w:p>
          <w:p w14:paraId="2FF00629" w14:textId="64BFF992" w:rsidR="00DC1480" w:rsidRPr="0089755D" w:rsidRDefault="0037191E" w:rsidP="0089755D">
            <w:pPr>
              <w:pStyle w:val="Paragraphedeliste"/>
              <w:numPr>
                <w:ilvl w:val="0"/>
                <w:numId w:val="22"/>
              </w:numPr>
              <w:ind w:left="468"/>
              <w:rPr>
                <w:rFonts w:asciiTheme="minorHAnsi" w:hAnsiTheme="minorHAnsi" w:cstheme="minorHAnsi"/>
              </w:rPr>
            </w:pPr>
            <w:r w:rsidRPr="0089755D">
              <w:rPr>
                <w:rFonts w:asciiTheme="minorHAnsi" w:hAnsiTheme="minorHAnsi" w:cstheme="minorHAnsi"/>
              </w:rPr>
              <w:t>Serveur de base de données relationnelles virtualisé ou distribution de type XAMPP ou WAMP.</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F692D" w14:textId="7CA73EC0" w:rsidR="00DC1480" w:rsidRPr="000D7476" w:rsidRDefault="000D7476" w:rsidP="000D7476">
            <w:pPr>
              <w:pStyle w:val="Paragraphedeliste"/>
              <w:numPr>
                <w:ilvl w:val="0"/>
                <w:numId w:val="22"/>
              </w:numPr>
              <w:ind w:left="466"/>
              <w:rPr>
                <w:rFonts w:asciiTheme="minorHAnsi" w:hAnsiTheme="minorHAnsi" w:cstheme="minorHAnsi"/>
              </w:rPr>
            </w:pPr>
            <w:r w:rsidRPr="000D7476">
              <w:rPr>
                <w:rFonts w:asciiTheme="minorHAnsi" w:hAnsiTheme="minorHAnsi" w:cstheme="minorHAnsi"/>
              </w:rPr>
              <w:t>La base de données est créée dans l’environnement de test.</w:t>
            </w:r>
          </w:p>
          <w:p w14:paraId="349F6142" w14:textId="77777777" w:rsidR="000D7476" w:rsidRPr="000D7476" w:rsidRDefault="000D7476" w:rsidP="000D7476">
            <w:pPr>
              <w:pStyle w:val="Paragraphedeliste"/>
              <w:numPr>
                <w:ilvl w:val="0"/>
                <w:numId w:val="22"/>
              </w:numPr>
              <w:ind w:left="466"/>
              <w:rPr>
                <w:rFonts w:asciiTheme="minorHAnsi" w:hAnsiTheme="minorHAnsi" w:cstheme="minorHAnsi"/>
              </w:rPr>
            </w:pPr>
            <w:r w:rsidRPr="000D7476">
              <w:rPr>
                <w:rFonts w:asciiTheme="minorHAnsi" w:hAnsiTheme="minorHAnsi" w:cstheme="minorHAnsi"/>
              </w:rPr>
              <w:t>La base de données est peuplée par un jeu de données de test.</w:t>
            </w:r>
          </w:p>
          <w:p w14:paraId="26290CD1" w14:textId="511D521D" w:rsidR="000D7476" w:rsidRPr="000D7476" w:rsidRDefault="000D7476" w:rsidP="000D7476">
            <w:pPr>
              <w:pStyle w:val="Paragraphedeliste"/>
              <w:numPr>
                <w:ilvl w:val="0"/>
                <w:numId w:val="22"/>
              </w:numPr>
              <w:ind w:left="466"/>
              <w:rPr>
                <w:rFonts w:asciiTheme="minorHAnsi" w:hAnsiTheme="minorHAnsi" w:cstheme="minorHAnsi"/>
              </w:rPr>
            </w:pPr>
            <w:r w:rsidRPr="000D7476">
              <w:rPr>
                <w:rFonts w:asciiTheme="minorHAnsi" w:hAnsiTheme="minorHAnsi" w:cstheme="minorHAnsi"/>
              </w:rPr>
              <w:t>La base de données est sauvegardée.</w:t>
            </w:r>
          </w:p>
        </w:tc>
      </w:tr>
      <w:tr w:rsidR="00D03264" w:rsidRPr="00C871CE" w14:paraId="59B63FD1" w14:textId="77777777" w:rsidTr="4FA0A22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2DED080" w14:textId="73C23701" w:rsidR="00D03264" w:rsidRPr="00C871CE" w:rsidRDefault="00D03264" w:rsidP="00C25CBB">
            <w:pPr>
              <w:jc w:val="right"/>
              <w:rPr>
                <w:rFonts w:asciiTheme="minorHAnsi" w:hAnsiTheme="minorHAnsi" w:cstheme="minorHAnsi"/>
                <w:b/>
                <w:bCs/>
              </w:rPr>
            </w:pPr>
            <w:r w:rsidRPr="00C871CE">
              <w:rPr>
                <w:rFonts w:asciiTheme="minorHAnsi" w:hAnsiTheme="minorHAnsi" w:cstheme="minorHAnsi"/>
                <w:b/>
                <w:bCs/>
              </w:rPr>
              <w:t xml:space="preserve">Séance </w:t>
            </w:r>
            <w:r w:rsidR="00C25CBB">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8F1BF00" w14:textId="77777777" w:rsidR="00D03264" w:rsidRPr="00C871CE" w:rsidRDefault="00D03264" w:rsidP="0095172C">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D39509F" w14:textId="77777777" w:rsidR="00D03264" w:rsidRPr="00C871CE" w:rsidRDefault="00D03264" w:rsidP="0095172C">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AD6B3A3" w14:textId="77777777" w:rsidR="00D03264" w:rsidRPr="00C871CE" w:rsidRDefault="00D03264" w:rsidP="0095172C">
            <w:pPr>
              <w:jc w:val="center"/>
              <w:rPr>
                <w:rFonts w:asciiTheme="minorHAnsi" w:hAnsiTheme="minorHAnsi" w:cstheme="minorHAnsi"/>
                <w:b/>
                <w:bCs/>
              </w:rPr>
            </w:pPr>
            <w:r w:rsidRPr="00C871CE">
              <w:rPr>
                <w:rFonts w:asciiTheme="minorHAnsi" w:hAnsiTheme="minorHAnsi" w:cstheme="minorHAnsi"/>
                <w:b/>
                <w:bCs/>
              </w:rPr>
              <w:t>Résultats attendus</w:t>
            </w:r>
          </w:p>
        </w:tc>
      </w:tr>
      <w:tr w:rsidR="00D03264" w:rsidRPr="00C871CE" w14:paraId="07086B19" w14:textId="77777777" w:rsidTr="4FA0A222">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B1954" w14:textId="0C6C8216" w:rsidR="00D03264" w:rsidRPr="00D03264" w:rsidRDefault="4FA0A222" w:rsidP="4FA0A222">
            <w:pPr>
              <w:ind w:left="360"/>
              <w:rPr>
                <w:rFonts w:asciiTheme="minorHAnsi" w:hAnsiTheme="minorHAnsi" w:cstheme="minorBidi"/>
              </w:rPr>
            </w:pPr>
            <w:r w:rsidRPr="4FA0A222">
              <w:rPr>
                <w:rFonts w:asciiTheme="minorHAnsi" w:hAnsiTheme="minorHAnsi" w:cstheme="minorBid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75F6F" w14:textId="4858618A" w:rsidR="00D03264" w:rsidRDefault="00D03264" w:rsidP="00D03264">
            <w:pPr>
              <w:rPr>
                <w:rFonts w:asciiTheme="minorHAnsi" w:hAnsiTheme="minorHAnsi" w:cstheme="minorHAnsi"/>
              </w:rPr>
            </w:pPr>
            <w:r>
              <w:rPr>
                <w:rFonts w:asciiTheme="minorHAnsi" w:hAnsiTheme="minorHAnsi" w:cstheme="minorHAnsi"/>
              </w:rPr>
              <w:t>La nouvelle base de données a été validée par l’architecte de base de données.</w:t>
            </w:r>
            <w:r w:rsidR="00DF4821">
              <w:rPr>
                <w:rFonts w:asciiTheme="minorHAnsi" w:hAnsiTheme="minorHAnsi" w:cstheme="minorHAnsi"/>
              </w:rPr>
              <w:t xml:space="preserve"> Tester la base de données dans un environnement de développement avant de la communiquer à l’équipe.</w:t>
            </w:r>
          </w:p>
          <w:p w14:paraId="0D155E77" w14:textId="607E7783" w:rsidR="00712C8F" w:rsidRDefault="00712C8F" w:rsidP="00D03264">
            <w:pPr>
              <w:pStyle w:val="Paragraphedeliste"/>
              <w:numPr>
                <w:ilvl w:val="0"/>
                <w:numId w:val="23"/>
              </w:numPr>
              <w:ind w:left="392"/>
              <w:rPr>
                <w:rFonts w:asciiTheme="minorHAnsi" w:hAnsiTheme="minorHAnsi" w:cstheme="minorHAnsi"/>
              </w:rPr>
            </w:pPr>
            <w:r>
              <w:rPr>
                <w:rFonts w:asciiTheme="minorHAnsi" w:hAnsiTheme="minorHAnsi" w:cstheme="minorHAnsi"/>
              </w:rPr>
              <w:t>Créer le diagramme de classes UML correspondant au MCD validé dans votre IDE.</w:t>
            </w:r>
          </w:p>
          <w:p w14:paraId="64F1D204" w14:textId="6BE56CFC" w:rsidR="00D03264" w:rsidRDefault="00712C8F" w:rsidP="00D03264">
            <w:pPr>
              <w:pStyle w:val="Paragraphedeliste"/>
              <w:numPr>
                <w:ilvl w:val="0"/>
                <w:numId w:val="23"/>
              </w:numPr>
              <w:ind w:left="392"/>
              <w:rPr>
                <w:rFonts w:asciiTheme="minorHAnsi" w:hAnsiTheme="minorHAnsi" w:cstheme="minorHAnsi"/>
              </w:rPr>
            </w:pPr>
            <w:r>
              <w:rPr>
                <w:rFonts w:asciiTheme="minorHAnsi" w:hAnsiTheme="minorHAnsi" w:cstheme="minorHAnsi"/>
              </w:rPr>
              <w:t>Etablir un comparatif des deux modélisations de la base de données.</w:t>
            </w:r>
          </w:p>
          <w:p w14:paraId="4A143C0F" w14:textId="733B7021" w:rsidR="00712C8F" w:rsidRDefault="00311E26" w:rsidP="00712C8F">
            <w:pPr>
              <w:pStyle w:val="Paragraphedeliste"/>
              <w:numPr>
                <w:ilvl w:val="0"/>
                <w:numId w:val="23"/>
              </w:numPr>
              <w:ind w:left="392"/>
              <w:rPr>
                <w:rFonts w:asciiTheme="minorHAnsi" w:hAnsiTheme="minorHAnsi" w:cstheme="minorHAnsi"/>
              </w:rPr>
            </w:pPr>
            <w:r>
              <w:rPr>
                <w:rFonts w:asciiTheme="minorHAnsi" w:hAnsiTheme="minorHAnsi" w:cstheme="minorHAnsi"/>
              </w:rPr>
              <w:t>Intégrer la nouvelle modélisation</w:t>
            </w:r>
            <w:r w:rsidR="00712C8F">
              <w:rPr>
                <w:rFonts w:asciiTheme="minorHAnsi" w:hAnsiTheme="minorHAnsi" w:cstheme="minorHAnsi"/>
              </w:rPr>
              <w:t xml:space="preserve"> </w:t>
            </w:r>
            <w:r w:rsidR="00662DA5">
              <w:rPr>
                <w:rFonts w:asciiTheme="minorHAnsi" w:hAnsiTheme="minorHAnsi" w:cstheme="minorHAnsi"/>
              </w:rPr>
              <w:t>dans</w:t>
            </w:r>
            <w:r w:rsidR="00712C8F">
              <w:rPr>
                <w:rFonts w:asciiTheme="minorHAnsi" w:hAnsiTheme="minorHAnsi" w:cstheme="minorHAnsi"/>
              </w:rPr>
              <w:t xml:space="preserve"> </w:t>
            </w:r>
            <w:r w:rsidR="00662DA5">
              <w:rPr>
                <w:rFonts w:asciiTheme="minorHAnsi" w:hAnsiTheme="minorHAnsi" w:cstheme="minorHAnsi"/>
              </w:rPr>
              <w:t>l’</w:t>
            </w:r>
            <w:r w:rsidR="00712C8F">
              <w:rPr>
                <w:rFonts w:asciiTheme="minorHAnsi" w:hAnsiTheme="minorHAnsi" w:cstheme="minorHAnsi"/>
              </w:rPr>
              <w:t>environnement de développement</w:t>
            </w:r>
            <w:r w:rsidR="00662DA5">
              <w:rPr>
                <w:rFonts w:asciiTheme="minorHAnsi" w:hAnsiTheme="minorHAnsi" w:cstheme="minorHAnsi"/>
              </w:rPr>
              <w:t xml:space="preserve"> de l’équipe</w:t>
            </w:r>
            <w:r w:rsidR="00712C8F">
              <w:rPr>
                <w:rFonts w:asciiTheme="minorHAnsi" w:hAnsiTheme="minorHAnsi" w:cstheme="minorHAnsi"/>
              </w:rPr>
              <w:t>.</w:t>
            </w:r>
          </w:p>
          <w:p w14:paraId="4A49924E" w14:textId="7D67D22B" w:rsidR="00311E26" w:rsidRDefault="00311E26" w:rsidP="00712C8F">
            <w:pPr>
              <w:pStyle w:val="Paragraphedeliste"/>
              <w:numPr>
                <w:ilvl w:val="0"/>
                <w:numId w:val="23"/>
              </w:numPr>
              <w:ind w:left="392"/>
              <w:rPr>
                <w:rFonts w:asciiTheme="minorHAnsi" w:hAnsiTheme="minorHAnsi" w:cstheme="minorHAnsi"/>
              </w:rPr>
            </w:pPr>
            <w:r>
              <w:rPr>
                <w:rFonts w:asciiTheme="minorHAnsi" w:hAnsiTheme="minorHAnsi" w:cstheme="minorHAnsi"/>
              </w:rPr>
              <w:t>Tester la base de données dans l’environnement de programmation.</w:t>
            </w:r>
          </w:p>
          <w:p w14:paraId="59B4DEED" w14:textId="2A441862" w:rsidR="00662DA5" w:rsidRDefault="00662DA5" w:rsidP="00662DA5">
            <w:pPr>
              <w:pStyle w:val="Paragraphedeliste"/>
              <w:numPr>
                <w:ilvl w:val="0"/>
                <w:numId w:val="23"/>
              </w:numPr>
              <w:ind w:left="392"/>
              <w:rPr>
                <w:rFonts w:asciiTheme="minorHAnsi" w:hAnsiTheme="minorHAnsi" w:cstheme="minorHAnsi"/>
              </w:rPr>
            </w:pPr>
            <w:r>
              <w:rPr>
                <w:rFonts w:asciiTheme="minorHAnsi" w:hAnsiTheme="minorHAnsi" w:cstheme="minorHAnsi"/>
              </w:rPr>
              <w:t xml:space="preserve">Tester la restauration de la base de données </w:t>
            </w:r>
            <w:r w:rsidR="00311E26">
              <w:rPr>
                <w:rFonts w:asciiTheme="minorHAnsi" w:hAnsiTheme="minorHAnsi" w:cstheme="minorHAnsi"/>
              </w:rPr>
              <w:t>sur le serveur de base de données d</w:t>
            </w:r>
            <w:r>
              <w:rPr>
                <w:rFonts w:asciiTheme="minorHAnsi" w:hAnsiTheme="minorHAnsi" w:cstheme="minorHAnsi"/>
              </w:rPr>
              <w:t>e l’équipe.</w:t>
            </w:r>
          </w:p>
          <w:p w14:paraId="69EB6A43" w14:textId="7053CB8D" w:rsidR="00662DA5" w:rsidRPr="00712C8F" w:rsidRDefault="00662DA5" w:rsidP="00662DA5">
            <w:pPr>
              <w:pStyle w:val="Paragraphedeliste"/>
              <w:ind w:left="392"/>
              <w:rPr>
                <w:rFonts w:asciiTheme="minorHAnsi" w:hAnsiTheme="minorHAnsi" w:cstheme="minorHAnsi"/>
              </w:rPr>
            </w:pP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DC2B6" w14:textId="77777777" w:rsidR="00D03264" w:rsidRDefault="00D03264" w:rsidP="0095172C">
            <w:pPr>
              <w:pStyle w:val="Paragraphedeliste"/>
              <w:numPr>
                <w:ilvl w:val="0"/>
                <w:numId w:val="22"/>
              </w:numPr>
              <w:ind w:left="468"/>
              <w:rPr>
                <w:rFonts w:asciiTheme="minorHAnsi" w:hAnsiTheme="minorHAnsi" w:cstheme="minorHAnsi"/>
              </w:rPr>
            </w:pPr>
            <w:r w:rsidRPr="0089755D">
              <w:rPr>
                <w:rFonts w:asciiTheme="minorHAnsi" w:hAnsiTheme="minorHAnsi" w:cstheme="minorHAnsi"/>
              </w:rPr>
              <w:t>Serveur de base de données relationnelles virtualisé ou distribution de type XAMPP ou WAMP.</w:t>
            </w:r>
          </w:p>
          <w:p w14:paraId="07588F2B" w14:textId="67508E30" w:rsidR="00311E26" w:rsidRPr="0089755D" w:rsidRDefault="00311E26" w:rsidP="0095172C">
            <w:pPr>
              <w:pStyle w:val="Paragraphedeliste"/>
              <w:numPr>
                <w:ilvl w:val="0"/>
                <w:numId w:val="22"/>
              </w:numPr>
              <w:ind w:left="468"/>
              <w:rPr>
                <w:rFonts w:asciiTheme="minorHAnsi" w:hAnsiTheme="minorHAnsi" w:cstheme="minorHAnsi"/>
              </w:rPr>
            </w:pPr>
            <w:r>
              <w:rPr>
                <w:rFonts w:asciiTheme="minorHAnsi" w:hAnsiTheme="minorHAnsi" w:cstheme="minorHAnsi"/>
              </w:rPr>
              <w:t>IDE</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91DA4" w14:textId="0D30FC2F" w:rsidR="00D03264" w:rsidRPr="000D7476" w:rsidRDefault="00712C8F" w:rsidP="0095172C">
            <w:pPr>
              <w:pStyle w:val="Paragraphedeliste"/>
              <w:numPr>
                <w:ilvl w:val="0"/>
                <w:numId w:val="22"/>
              </w:numPr>
              <w:ind w:left="466"/>
              <w:rPr>
                <w:rFonts w:asciiTheme="minorHAnsi" w:hAnsiTheme="minorHAnsi" w:cstheme="minorHAnsi"/>
              </w:rPr>
            </w:pPr>
            <w:r>
              <w:rPr>
                <w:rFonts w:asciiTheme="minorHAnsi" w:hAnsiTheme="minorHAnsi" w:cstheme="minorHAnsi"/>
              </w:rPr>
              <w:t>La base de données est modélisée par un diagramme de classes.</w:t>
            </w:r>
          </w:p>
          <w:p w14:paraId="74EE88C3" w14:textId="77777777" w:rsidR="00D03264" w:rsidRDefault="00712C8F" w:rsidP="0095172C">
            <w:pPr>
              <w:pStyle w:val="Paragraphedeliste"/>
              <w:numPr>
                <w:ilvl w:val="0"/>
                <w:numId w:val="22"/>
              </w:numPr>
              <w:ind w:left="466"/>
              <w:rPr>
                <w:rFonts w:asciiTheme="minorHAnsi" w:hAnsiTheme="minorHAnsi" w:cstheme="minorHAnsi"/>
              </w:rPr>
            </w:pPr>
            <w:r>
              <w:rPr>
                <w:rFonts w:asciiTheme="minorHAnsi" w:hAnsiTheme="minorHAnsi" w:cstheme="minorHAnsi"/>
              </w:rPr>
              <w:t>Un comparatif des deux modélisations est rédigé.</w:t>
            </w:r>
          </w:p>
          <w:p w14:paraId="63B54AFC" w14:textId="77777777" w:rsidR="00311E26" w:rsidRDefault="00311E26" w:rsidP="0095172C">
            <w:pPr>
              <w:pStyle w:val="Paragraphedeliste"/>
              <w:numPr>
                <w:ilvl w:val="0"/>
                <w:numId w:val="22"/>
              </w:numPr>
              <w:ind w:left="466"/>
              <w:rPr>
                <w:rFonts w:asciiTheme="minorHAnsi" w:hAnsiTheme="minorHAnsi" w:cstheme="minorHAnsi"/>
              </w:rPr>
            </w:pPr>
            <w:r>
              <w:rPr>
                <w:rFonts w:asciiTheme="minorHAnsi" w:hAnsiTheme="minorHAnsi" w:cstheme="minorHAnsi"/>
              </w:rPr>
              <w:t>La base de données est testée dans l’environnement de développement.</w:t>
            </w:r>
          </w:p>
          <w:p w14:paraId="76B48969" w14:textId="47D4762A" w:rsidR="00311E26" w:rsidRPr="000D7476" w:rsidRDefault="00311E26" w:rsidP="0095172C">
            <w:pPr>
              <w:pStyle w:val="Paragraphedeliste"/>
              <w:numPr>
                <w:ilvl w:val="0"/>
                <w:numId w:val="22"/>
              </w:numPr>
              <w:ind w:left="466"/>
              <w:rPr>
                <w:rFonts w:asciiTheme="minorHAnsi" w:hAnsiTheme="minorHAnsi" w:cstheme="minorHAnsi"/>
              </w:rPr>
            </w:pPr>
            <w:r>
              <w:rPr>
                <w:rFonts w:asciiTheme="minorHAnsi" w:hAnsiTheme="minorHAnsi" w:cstheme="minorHAnsi"/>
              </w:rPr>
              <w:t>La base de données est restaurée dans l’environnement de développement.</w:t>
            </w:r>
          </w:p>
        </w:tc>
      </w:tr>
    </w:tbl>
    <w:p w14:paraId="759E45CB" w14:textId="53E86A84" w:rsidR="00DC1480" w:rsidRDefault="00DC1480" w:rsidP="00A2562F">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DC1480" w:rsidRPr="00C871CE" w14:paraId="78596363" w14:textId="77777777" w:rsidTr="6DF41CFB">
        <w:tc>
          <w:tcPr>
            <w:tcW w:w="1350" w:type="dxa"/>
            <w:shd w:val="clear" w:color="auto" w:fill="D5DCE4" w:themeFill="text2" w:themeFillTint="33"/>
          </w:tcPr>
          <w:p w14:paraId="3D9DFA5D" w14:textId="316E2DDB" w:rsidR="00DC1480" w:rsidRPr="00C871CE" w:rsidRDefault="00DC1480" w:rsidP="00411B98">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 xml:space="preserve">2.3. </w:t>
            </w:r>
            <w:r w:rsidR="00411B98">
              <w:rPr>
                <w:rFonts w:asciiTheme="minorHAnsi" w:hAnsiTheme="minorHAnsi" w:cstheme="minorBidi"/>
                <w:b/>
                <w:bCs/>
              </w:rPr>
              <w:t>C</w:t>
            </w:r>
            <w:r>
              <w:rPr>
                <w:rFonts w:asciiTheme="minorHAnsi" w:hAnsiTheme="minorHAnsi" w:cstheme="minorBidi"/>
                <w:b/>
                <w:bCs/>
              </w:rPr>
              <w:t>2D</w:t>
            </w:r>
          </w:p>
        </w:tc>
        <w:tc>
          <w:tcPr>
            <w:tcW w:w="13786" w:type="dxa"/>
            <w:gridSpan w:val="6"/>
            <w:shd w:val="clear" w:color="auto" w:fill="D5DCE4" w:themeFill="text2" w:themeFillTint="33"/>
          </w:tcPr>
          <w:p w14:paraId="709AA92F" w14:textId="77D42AAE" w:rsidR="009D7899" w:rsidRPr="00C871CE" w:rsidRDefault="6DF41CFB" w:rsidP="6DF41CFB">
            <w:pPr>
              <w:spacing w:after="0"/>
              <w:rPr>
                <w:rFonts w:asciiTheme="minorHAnsi" w:hAnsiTheme="minorHAnsi" w:cstheme="minorBidi"/>
                <w:b/>
                <w:bCs/>
              </w:rPr>
            </w:pPr>
            <w:r w:rsidRPr="6DF41CFB">
              <w:rPr>
                <w:rFonts w:asciiTheme="minorHAnsi" w:hAnsiTheme="minorHAnsi" w:cstheme="minorBidi"/>
                <w:b/>
                <w:bCs/>
              </w:rPr>
              <w:t xml:space="preserve">Contribuer de manière proactive aux projets d’évolutions vers des architectures de bases de données non relationnelles </w:t>
            </w:r>
          </w:p>
        </w:tc>
      </w:tr>
      <w:tr w:rsidR="00DC1480" w:rsidRPr="00C871CE" w14:paraId="2F679071" w14:textId="77777777" w:rsidTr="6DF41CFB">
        <w:tc>
          <w:tcPr>
            <w:tcW w:w="1350" w:type="dxa"/>
            <w:vMerge w:val="restart"/>
          </w:tcPr>
          <w:p w14:paraId="1846BBC9" w14:textId="77777777" w:rsidR="00DC1480" w:rsidRPr="00C871CE" w:rsidRDefault="00DC1480" w:rsidP="00D30E64">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6C9EDA5E" w14:textId="3F043FBF" w:rsidR="00DC1480" w:rsidRPr="00C871CE" w:rsidRDefault="00B73675" w:rsidP="00D30E64">
            <w:pPr>
              <w:jc w:val="center"/>
              <w:rPr>
                <w:rFonts w:asciiTheme="minorHAnsi" w:hAnsiTheme="minorHAnsi" w:cstheme="minorHAnsi"/>
              </w:rPr>
            </w:pPr>
            <w:r>
              <w:rPr>
                <w:rFonts w:asciiTheme="minorHAnsi" w:hAnsiTheme="minorHAnsi" w:cstheme="minorHAnsi"/>
              </w:rPr>
              <w:t>5</w:t>
            </w:r>
            <w:r w:rsidR="00996EF1">
              <w:rPr>
                <w:rFonts w:asciiTheme="minorHAnsi" w:hAnsiTheme="minorHAnsi" w:cstheme="minorHAnsi"/>
              </w:rPr>
              <w:t xml:space="preserve"> </w:t>
            </w:r>
            <w:r w:rsidR="00DC1480" w:rsidRPr="00C871CE">
              <w:rPr>
                <w:rFonts w:asciiTheme="minorHAnsi" w:hAnsiTheme="minorHAnsi" w:cstheme="minorHAnsi"/>
              </w:rPr>
              <w:t>h</w:t>
            </w:r>
          </w:p>
        </w:tc>
        <w:tc>
          <w:tcPr>
            <w:tcW w:w="13786" w:type="dxa"/>
            <w:gridSpan w:val="6"/>
          </w:tcPr>
          <w:p w14:paraId="252C4BE0" w14:textId="54FC6476" w:rsidR="005D0C2E" w:rsidRPr="00C871CE" w:rsidRDefault="6DF41CFB" w:rsidP="6DF41CFB">
            <w:pPr>
              <w:rPr>
                <w:rFonts w:asciiTheme="minorHAnsi" w:eastAsia="Arial" w:hAnsiTheme="minorHAnsi" w:cstheme="minorBidi"/>
              </w:rPr>
            </w:pPr>
            <w:r w:rsidRPr="6DF41CFB">
              <w:rPr>
                <w:rFonts w:asciiTheme="minorHAnsi" w:eastAsia="Arial" w:hAnsiTheme="minorHAnsi" w:cstheme="minorBidi"/>
              </w:rPr>
              <w:t>Votre entreprise, consciente de la demande croissante dans le domaine des données massives, vient de créer une cellule dédiée aux prestations de données massives (</w:t>
            </w:r>
            <w:r w:rsidRPr="007B6E10">
              <w:rPr>
                <w:rFonts w:asciiTheme="minorHAnsi" w:eastAsia="Arial" w:hAnsiTheme="minorHAnsi" w:cstheme="minorBidi"/>
                <w:i/>
                <w:iCs/>
              </w:rPr>
              <w:t>big data</w:t>
            </w:r>
            <w:r w:rsidRPr="6DF41CFB">
              <w:rPr>
                <w:rFonts w:asciiTheme="minorHAnsi" w:eastAsia="Arial" w:hAnsiTheme="minorHAnsi" w:cstheme="minorBidi"/>
                <w:i/>
                <w:iCs/>
              </w:rPr>
              <w:t>)</w:t>
            </w:r>
            <w:r w:rsidRPr="6DF41CFB">
              <w:rPr>
                <w:rFonts w:asciiTheme="minorHAnsi" w:eastAsia="Arial" w:hAnsiTheme="minorHAnsi" w:cstheme="minorBidi"/>
              </w:rPr>
              <w:t>. Cette cellule rassemble cinq collaborateurs ayant des domaines d’expertise complémentaires : un architecte de bases de données, un développeur en python, une développeuse en langage R, un administrateur systèmes et réseaux et une administratrice experte dans les solutions de l’informatique en nuage (</w:t>
            </w:r>
            <w:r w:rsidRPr="6DF41CFB">
              <w:rPr>
                <w:rFonts w:asciiTheme="minorHAnsi" w:eastAsia="Arial" w:hAnsiTheme="minorHAnsi" w:cstheme="minorBidi"/>
                <w:i/>
                <w:iCs/>
              </w:rPr>
              <w:t xml:space="preserve">cloud </w:t>
            </w:r>
            <w:proofErr w:type="spellStart"/>
            <w:r w:rsidRPr="6DF41CFB">
              <w:rPr>
                <w:rFonts w:asciiTheme="minorHAnsi" w:eastAsia="Arial" w:hAnsiTheme="minorHAnsi" w:cstheme="minorBidi"/>
                <w:i/>
                <w:iCs/>
              </w:rPr>
              <w:t>computing</w:t>
            </w:r>
            <w:proofErr w:type="spellEnd"/>
            <w:r w:rsidRPr="6DF41CFB">
              <w:rPr>
                <w:rFonts w:asciiTheme="minorHAnsi" w:eastAsia="Arial" w:hAnsiTheme="minorHAnsi" w:cstheme="minorBidi"/>
              </w:rPr>
              <w:t xml:space="preserve">). Vous venez renforcer l’équipe avec votre double compétence en développement et en exploitation de bases de données. Actuellement, l’équipe souhaite explorer les opportunités en matière d’architectures, de solutions </w:t>
            </w:r>
            <w:r w:rsidRPr="6DF41CFB">
              <w:rPr>
                <w:rFonts w:asciiTheme="minorHAnsi" w:eastAsia="Arial" w:hAnsiTheme="minorHAnsi" w:cstheme="minorBidi"/>
                <w:i/>
                <w:iCs/>
              </w:rPr>
              <w:t>cloud</w:t>
            </w:r>
            <w:r w:rsidRPr="6DF41CFB">
              <w:rPr>
                <w:rFonts w:asciiTheme="minorHAnsi" w:eastAsia="Arial" w:hAnsiTheme="minorHAnsi" w:cstheme="minorBidi"/>
              </w:rPr>
              <w:t xml:space="preserve"> et de bases de données NoSQL pour proposer des solutions tout en un à ses clients intéressés par l’exploitation de leurs données massives afin d’optimiser leurs stratégies commerciales.   </w:t>
            </w:r>
          </w:p>
        </w:tc>
      </w:tr>
      <w:tr w:rsidR="00DC1480" w:rsidRPr="00C871CE" w14:paraId="65F0227B" w14:textId="77777777" w:rsidTr="6DF41CFB">
        <w:tc>
          <w:tcPr>
            <w:tcW w:w="1350" w:type="dxa"/>
            <w:vMerge/>
          </w:tcPr>
          <w:p w14:paraId="331CFE24" w14:textId="77777777" w:rsidR="00DC1480" w:rsidRPr="00C871CE" w:rsidRDefault="00DC1480" w:rsidP="00D30E64">
            <w:pPr>
              <w:jc w:val="right"/>
              <w:rPr>
                <w:rFonts w:asciiTheme="minorHAnsi" w:hAnsiTheme="minorHAnsi" w:cstheme="minorHAnsi"/>
                <w:b/>
              </w:rPr>
            </w:pPr>
          </w:p>
        </w:tc>
        <w:tc>
          <w:tcPr>
            <w:tcW w:w="3181" w:type="dxa"/>
            <w:shd w:val="clear" w:color="auto" w:fill="D5DCE4" w:themeFill="text2" w:themeFillTint="33"/>
          </w:tcPr>
          <w:p w14:paraId="7A4E82AB" w14:textId="77777777" w:rsidR="00DC1480" w:rsidRPr="00C871CE" w:rsidRDefault="00DC1480" w:rsidP="00D30E64">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30F7C0ED" w14:textId="77777777" w:rsidR="00DC1480" w:rsidRPr="00C871CE" w:rsidRDefault="00DC1480" w:rsidP="00D30E64">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2BB0FFAB" w14:textId="77777777" w:rsidR="00DC1480" w:rsidRPr="00C871CE" w:rsidRDefault="00DC1480" w:rsidP="00D30E64">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404D061B" w14:textId="77777777" w:rsidR="00DC1480" w:rsidRPr="00C871CE" w:rsidRDefault="00DC1480" w:rsidP="00D30E64">
            <w:pPr>
              <w:rPr>
                <w:rFonts w:asciiTheme="minorHAnsi" w:hAnsiTheme="minorHAnsi" w:cstheme="minorHAnsi"/>
                <w:b/>
                <w:bCs/>
              </w:rPr>
            </w:pPr>
            <w:r w:rsidRPr="00C871CE">
              <w:rPr>
                <w:rFonts w:asciiTheme="minorHAnsi" w:hAnsiTheme="minorHAnsi" w:cstheme="minorHAnsi"/>
                <w:b/>
                <w:bCs/>
              </w:rPr>
              <w:t>Prérequis / Transversalités</w:t>
            </w:r>
          </w:p>
        </w:tc>
      </w:tr>
      <w:tr w:rsidR="00DC1480" w:rsidRPr="003343C6" w14:paraId="18838F9D" w14:textId="77777777" w:rsidTr="6DF41CFB">
        <w:tc>
          <w:tcPr>
            <w:tcW w:w="1350" w:type="dxa"/>
            <w:vMerge/>
          </w:tcPr>
          <w:p w14:paraId="4867BF5F" w14:textId="77777777" w:rsidR="00DC1480" w:rsidRPr="00C871CE" w:rsidRDefault="00DC1480" w:rsidP="00D30E64">
            <w:pPr>
              <w:jc w:val="right"/>
              <w:rPr>
                <w:rFonts w:asciiTheme="minorHAnsi" w:hAnsiTheme="minorHAnsi" w:cstheme="minorHAnsi"/>
                <w:b/>
              </w:rPr>
            </w:pPr>
          </w:p>
        </w:tc>
        <w:tc>
          <w:tcPr>
            <w:tcW w:w="3181" w:type="dxa"/>
            <w:shd w:val="clear" w:color="auto" w:fill="FFFFFF" w:themeFill="background1"/>
          </w:tcPr>
          <w:p w14:paraId="4F256E8F" w14:textId="77777777" w:rsidR="00DC1480" w:rsidRPr="00A60557" w:rsidRDefault="00DC1480" w:rsidP="00D30E64">
            <w:pPr>
              <w:pStyle w:val="Paragraphedeliste"/>
              <w:numPr>
                <w:ilvl w:val="0"/>
                <w:numId w:val="2"/>
              </w:numPr>
              <w:ind w:left="246" w:hanging="283"/>
              <w:rPr>
                <w:rFonts w:asciiTheme="minorHAnsi" w:hAnsiTheme="minorHAnsi" w:cstheme="minorHAnsi"/>
              </w:rPr>
            </w:pPr>
            <w:r>
              <w:rPr>
                <w:rFonts w:asciiTheme="minorHAnsi" w:hAnsiTheme="minorHAnsi" w:cstheme="minorHAnsi"/>
              </w:rPr>
              <w:t>Exploiter des données à l’aide d’un langage de requêtes.</w:t>
            </w:r>
          </w:p>
          <w:p w14:paraId="6A0F55FD" w14:textId="77777777" w:rsidR="00DC1480" w:rsidRDefault="00DC1480" w:rsidP="00D30E64">
            <w:pPr>
              <w:pStyle w:val="Paragraphedeliste"/>
              <w:numPr>
                <w:ilvl w:val="0"/>
                <w:numId w:val="2"/>
              </w:numPr>
              <w:ind w:left="246" w:hanging="283"/>
              <w:rPr>
                <w:rFonts w:asciiTheme="minorHAnsi" w:hAnsiTheme="minorHAnsi" w:cstheme="minorHAnsi"/>
              </w:rPr>
            </w:pPr>
            <w:r>
              <w:rPr>
                <w:rFonts w:asciiTheme="minorHAnsi" w:hAnsiTheme="minorHAnsi" w:cstheme="minorHAnsi"/>
              </w:rPr>
              <w:t>Concevoir ou adapter une base de données.</w:t>
            </w:r>
          </w:p>
          <w:p w14:paraId="6962B648" w14:textId="77777777" w:rsidR="00DC1480" w:rsidRPr="00A60557" w:rsidRDefault="00DC1480" w:rsidP="00D30E64">
            <w:pPr>
              <w:ind w:left="-37"/>
              <w:rPr>
                <w:rFonts w:asciiTheme="minorHAnsi" w:hAnsiTheme="minorHAnsi" w:cstheme="minorHAnsi"/>
              </w:rPr>
            </w:pPr>
          </w:p>
        </w:tc>
        <w:tc>
          <w:tcPr>
            <w:tcW w:w="3542" w:type="dxa"/>
            <w:gridSpan w:val="2"/>
            <w:shd w:val="clear" w:color="auto" w:fill="FFFFFF" w:themeFill="background1"/>
          </w:tcPr>
          <w:p w14:paraId="0AF7CD2A" w14:textId="77777777" w:rsidR="00DC1480" w:rsidRPr="003474AD" w:rsidRDefault="00DC1480" w:rsidP="00D30E64">
            <w:pPr>
              <w:spacing w:before="120" w:after="120"/>
              <w:ind w:right="108"/>
              <w:rPr>
                <w:rFonts w:asciiTheme="minorHAnsi" w:hAnsiTheme="minorHAnsi" w:cstheme="minorHAnsi"/>
                <w:color w:val="000000"/>
                <w:u w:val="single"/>
              </w:rPr>
            </w:pPr>
            <w:r w:rsidRPr="003474AD">
              <w:rPr>
                <w:rFonts w:asciiTheme="minorHAnsi" w:hAnsiTheme="minorHAnsi" w:cstheme="minorHAnsi"/>
                <w:color w:val="000000"/>
                <w:u w:val="single"/>
              </w:rPr>
              <w:t>Savoirs technologiques</w:t>
            </w:r>
          </w:p>
          <w:p w14:paraId="5F86720A" w14:textId="77777777" w:rsidR="00DC1480" w:rsidRPr="003474AD" w:rsidRDefault="00DC1480" w:rsidP="00D30E64">
            <w:pPr>
              <w:pStyle w:val="Paragraphedeliste"/>
              <w:numPr>
                <w:ilvl w:val="0"/>
                <w:numId w:val="5"/>
              </w:numPr>
              <w:spacing w:after="100" w:line="240" w:lineRule="auto"/>
              <w:ind w:left="457"/>
              <w:rPr>
                <w:szCs w:val="24"/>
              </w:rPr>
            </w:pPr>
            <w:r w:rsidRPr="003474AD">
              <w:rPr>
                <w:color w:val="000000"/>
                <w:szCs w:val="20"/>
              </w:rPr>
              <w:t>Typologie des bases de données</w:t>
            </w:r>
            <w:r>
              <w:rPr>
                <w:color w:val="000000"/>
                <w:szCs w:val="20"/>
              </w:rPr>
              <w:t>.</w:t>
            </w:r>
          </w:p>
          <w:p w14:paraId="43D1C2CC" w14:textId="77777777" w:rsidR="00DC1480" w:rsidRPr="003474AD" w:rsidRDefault="00DC1480" w:rsidP="00D30E64">
            <w:pPr>
              <w:pStyle w:val="Paragraphedeliste"/>
              <w:numPr>
                <w:ilvl w:val="0"/>
                <w:numId w:val="5"/>
              </w:numPr>
              <w:spacing w:after="100" w:line="240" w:lineRule="auto"/>
              <w:ind w:left="457"/>
              <w:rPr>
                <w:szCs w:val="24"/>
              </w:rPr>
            </w:pPr>
            <w:r w:rsidRPr="003474AD">
              <w:rPr>
                <w:color w:val="000000"/>
                <w:szCs w:val="20"/>
              </w:rPr>
              <w:t>Caractéristiques des formats de données structurées ou non</w:t>
            </w:r>
            <w:r>
              <w:rPr>
                <w:color w:val="000000"/>
                <w:szCs w:val="20"/>
              </w:rPr>
              <w:t>.</w:t>
            </w:r>
          </w:p>
          <w:p w14:paraId="612AEBCB" w14:textId="77777777" w:rsidR="00DC1480" w:rsidRPr="003474AD" w:rsidRDefault="00DC1480" w:rsidP="00D30E64">
            <w:pPr>
              <w:pStyle w:val="Paragraphedeliste"/>
              <w:numPr>
                <w:ilvl w:val="0"/>
                <w:numId w:val="5"/>
              </w:numPr>
              <w:spacing w:after="100" w:line="240" w:lineRule="auto"/>
              <w:ind w:left="457"/>
              <w:rPr>
                <w:szCs w:val="24"/>
              </w:rPr>
            </w:pPr>
            <w:r w:rsidRPr="003474AD">
              <w:rPr>
                <w:color w:val="000000"/>
                <w:szCs w:val="20"/>
              </w:rPr>
              <w:t>Principaux concepts des systèmes de gestion de bases de données </w:t>
            </w:r>
            <w:r w:rsidRPr="003474AD">
              <w:rPr>
                <w:szCs w:val="20"/>
              </w:rPr>
              <w:t>:</w:t>
            </w:r>
            <w:r w:rsidRPr="003474AD">
              <w:rPr>
                <w:color w:val="000000"/>
                <w:szCs w:val="20"/>
              </w:rPr>
              <w:t xml:space="preserve"> structure et implémentation des données, architecture et infrastructure de stockage, contrainte d’intégrité, de confidentialité et de sécurité des données, propriétés de cohérence, de disponibilité et de distribution des données.</w:t>
            </w:r>
          </w:p>
          <w:p w14:paraId="46A4A2DD" w14:textId="77777777" w:rsidR="00DC1480" w:rsidRPr="003474AD" w:rsidRDefault="00DC1480" w:rsidP="00D30E64">
            <w:pPr>
              <w:pStyle w:val="Paragraphedeliste"/>
              <w:numPr>
                <w:ilvl w:val="0"/>
                <w:numId w:val="5"/>
              </w:numPr>
              <w:spacing w:after="100" w:line="240" w:lineRule="auto"/>
              <w:ind w:left="457"/>
              <w:rPr>
                <w:szCs w:val="24"/>
              </w:rPr>
            </w:pPr>
            <w:r w:rsidRPr="003474AD">
              <w:rPr>
                <w:color w:val="000000"/>
                <w:szCs w:val="20"/>
              </w:rPr>
              <w:lastRenderedPageBreak/>
              <w:t>Langage de définition des données, des contraintes et de contrôle des données.</w:t>
            </w:r>
          </w:p>
          <w:p w14:paraId="3508C324" w14:textId="77777777" w:rsidR="00DC1480" w:rsidRPr="003343C6" w:rsidRDefault="00DC1480" w:rsidP="00D30E64">
            <w:pPr>
              <w:pStyle w:val="Paragraphedeliste"/>
              <w:numPr>
                <w:ilvl w:val="0"/>
                <w:numId w:val="5"/>
              </w:numPr>
              <w:spacing w:after="100" w:line="240" w:lineRule="auto"/>
              <w:ind w:left="457"/>
              <w:rPr>
                <w:szCs w:val="24"/>
              </w:rPr>
            </w:pPr>
            <w:r w:rsidRPr="003474AD">
              <w:rPr>
                <w:color w:val="000000"/>
                <w:szCs w:val="20"/>
              </w:rPr>
              <w:t>Langage et outils de manipulation et d’interrogation d’une base de données</w:t>
            </w:r>
            <w:r>
              <w:rPr>
                <w:color w:val="000000"/>
                <w:szCs w:val="20"/>
              </w:rPr>
              <w:t>.</w:t>
            </w:r>
          </w:p>
          <w:p w14:paraId="6043ADAC" w14:textId="3F93FEF4" w:rsidR="00DC1480" w:rsidRPr="005D0C2E" w:rsidRDefault="00DC1480" w:rsidP="005D0C2E">
            <w:pPr>
              <w:pStyle w:val="Paragraphedeliste"/>
              <w:numPr>
                <w:ilvl w:val="0"/>
                <w:numId w:val="5"/>
              </w:numPr>
              <w:spacing w:after="100" w:line="240" w:lineRule="auto"/>
              <w:ind w:left="457"/>
              <w:rPr>
                <w:szCs w:val="24"/>
              </w:rPr>
            </w:pPr>
            <w:r w:rsidRPr="003474AD">
              <w:rPr>
                <w:color w:val="000000"/>
                <w:szCs w:val="20"/>
              </w:rPr>
              <w:t>Modèles de référence de représentation des données.</w:t>
            </w:r>
          </w:p>
          <w:p w14:paraId="1F6A7907" w14:textId="77777777" w:rsidR="00DC1480" w:rsidRPr="003474AD" w:rsidRDefault="00DC1480" w:rsidP="00D30E64">
            <w:pPr>
              <w:spacing w:before="120" w:after="120"/>
              <w:ind w:right="108"/>
              <w:rPr>
                <w:rFonts w:asciiTheme="minorHAnsi" w:hAnsiTheme="minorHAnsi" w:cstheme="minorHAnsi"/>
                <w:color w:val="000000"/>
                <w:u w:val="single"/>
              </w:rPr>
            </w:pPr>
            <w:r w:rsidRPr="003474AD">
              <w:rPr>
                <w:rFonts w:asciiTheme="minorHAnsi" w:hAnsiTheme="minorHAnsi" w:cstheme="minorHAnsi"/>
                <w:color w:val="000000"/>
                <w:u w:val="single"/>
              </w:rPr>
              <w:t>Savoirs économiques, juridiques et managériaux</w:t>
            </w:r>
          </w:p>
          <w:p w14:paraId="1E6E62FC" w14:textId="7F89D673" w:rsidR="00DC1480" w:rsidRPr="005D0C2E" w:rsidRDefault="00DC1480" w:rsidP="005D0C2E">
            <w:pPr>
              <w:pStyle w:val="Paragraphedeliste"/>
              <w:numPr>
                <w:ilvl w:val="0"/>
                <w:numId w:val="6"/>
              </w:numPr>
              <w:spacing w:after="100" w:line="240" w:lineRule="auto"/>
              <w:ind w:left="457"/>
              <w:rPr>
                <w:szCs w:val="20"/>
              </w:rPr>
            </w:pPr>
            <w:r w:rsidRPr="003474AD">
              <w:rPr>
                <w:szCs w:val="20"/>
              </w:rPr>
              <w:t>Réglementation en matière de collecte, de traitement et de conservation des données à caractère personnel.</w:t>
            </w:r>
          </w:p>
        </w:tc>
        <w:tc>
          <w:tcPr>
            <w:tcW w:w="3390" w:type="dxa"/>
            <w:gridSpan w:val="2"/>
            <w:shd w:val="clear" w:color="auto" w:fill="FFFFFF" w:themeFill="background1"/>
          </w:tcPr>
          <w:p w14:paraId="0BD82F4C" w14:textId="77777777" w:rsidR="00DC1480" w:rsidRPr="003474AD" w:rsidRDefault="00DC1480" w:rsidP="00D30E64">
            <w:pPr>
              <w:pStyle w:val="Paragraphedeliste"/>
              <w:numPr>
                <w:ilvl w:val="0"/>
                <w:numId w:val="7"/>
              </w:numPr>
              <w:spacing w:after="100" w:line="240" w:lineRule="auto"/>
              <w:ind w:left="461"/>
              <w:rPr>
                <w:szCs w:val="24"/>
              </w:rPr>
            </w:pPr>
            <w:r w:rsidRPr="003474AD">
              <w:rPr>
                <w:color w:val="000000"/>
                <w:szCs w:val="20"/>
              </w:rPr>
              <w:lastRenderedPageBreak/>
              <w:t>L’exploitation des données permet de construire l’information attendue.</w:t>
            </w:r>
          </w:p>
          <w:p w14:paraId="6312D2B5" w14:textId="77777777" w:rsidR="00DC1480" w:rsidRPr="003474AD" w:rsidRDefault="00DC1480" w:rsidP="00D30E64">
            <w:pPr>
              <w:pStyle w:val="Paragraphedeliste"/>
              <w:numPr>
                <w:ilvl w:val="0"/>
                <w:numId w:val="7"/>
              </w:numPr>
              <w:spacing w:after="100" w:line="240" w:lineRule="auto"/>
              <w:ind w:left="461"/>
              <w:rPr>
                <w:szCs w:val="24"/>
              </w:rPr>
            </w:pPr>
            <w:r w:rsidRPr="003474AD">
              <w:rPr>
                <w:color w:val="000000"/>
                <w:szCs w:val="20"/>
              </w:rPr>
              <w:t>Les données sont modélisées conformément au besoin de la solution applicative.</w:t>
            </w:r>
          </w:p>
          <w:p w14:paraId="642A5F9D" w14:textId="77777777" w:rsidR="00DC1480" w:rsidRPr="003474AD" w:rsidRDefault="00DC1480" w:rsidP="00D30E64">
            <w:pPr>
              <w:pStyle w:val="Paragraphedeliste"/>
              <w:numPr>
                <w:ilvl w:val="0"/>
                <w:numId w:val="7"/>
              </w:numPr>
              <w:spacing w:after="100" w:line="240" w:lineRule="auto"/>
              <w:ind w:left="461"/>
              <w:rPr>
                <w:szCs w:val="24"/>
              </w:rPr>
            </w:pPr>
            <w:r w:rsidRPr="003474AD">
              <w:rPr>
                <w:color w:val="000000"/>
                <w:szCs w:val="20"/>
              </w:rPr>
              <w:t>Le choix du type de base de données est pertinent.</w:t>
            </w:r>
          </w:p>
          <w:p w14:paraId="160249CD" w14:textId="1AD3569F" w:rsidR="00DC1480" w:rsidRPr="005D0C2E" w:rsidRDefault="00DC1480" w:rsidP="001772D8">
            <w:pPr>
              <w:pStyle w:val="Paragraphedeliste"/>
              <w:spacing w:after="100" w:line="240" w:lineRule="auto"/>
              <w:ind w:left="461"/>
              <w:rPr>
                <w:szCs w:val="24"/>
              </w:rPr>
            </w:pPr>
          </w:p>
        </w:tc>
        <w:tc>
          <w:tcPr>
            <w:tcW w:w="3673" w:type="dxa"/>
            <w:shd w:val="clear" w:color="auto" w:fill="FFFFFF" w:themeFill="background1"/>
          </w:tcPr>
          <w:p w14:paraId="592ABBBA" w14:textId="77777777" w:rsidR="00DC1480" w:rsidRDefault="00DC1480" w:rsidP="00D30E64">
            <w:pPr>
              <w:rPr>
                <w:rFonts w:asciiTheme="minorHAnsi" w:hAnsiTheme="minorHAnsi" w:cstheme="minorHAnsi"/>
              </w:rPr>
            </w:pPr>
            <w:r>
              <w:rPr>
                <w:rFonts w:asciiTheme="minorHAnsi" w:hAnsiTheme="minorHAnsi" w:cstheme="minorHAnsi"/>
                <w:u w:val="single"/>
              </w:rPr>
              <w:t>Prérequis :</w:t>
            </w:r>
          </w:p>
          <w:p w14:paraId="51FD0A0A" w14:textId="77777777" w:rsidR="00DC1480" w:rsidRDefault="00F1469F" w:rsidP="00D30E64">
            <w:pPr>
              <w:rPr>
                <w:rFonts w:asciiTheme="minorHAnsi" w:hAnsiTheme="minorHAnsi" w:cstheme="minorHAnsi"/>
              </w:rPr>
            </w:pPr>
            <w:r>
              <w:rPr>
                <w:rFonts w:asciiTheme="minorHAnsi" w:hAnsiTheme="minorHAnsi" w:cstheme="minorHAnsi"/>
              </w:rPr>
              <w:t>B2.3 A</w:t>
            </w:r>
            <w:r w:rsidR="00215F95">
              <w:rPr>
                <w:rFonts w:asciiTheme="minorHAnsi" w:hAnsiTheme="minorHAnsi" w:cstheme="minorHAnsi"/>
              </w:rPr>
              <w:t>2D</w:t>
            </w:r>
            <w:r>
              <w:rPr>
                <w:rFonts w:asciiTheme="minorHAnsi" w:hAnsiTheme="minorHAnsi" w:cstheme="minorHAnsi"/>
              </w:rPr>
              <w:t>, B2.3 B</w:t>
            </w:r>
            <w:r w:rsidR="00215F95">
              <w:rPr>
                <w:rFonts w:asciiTheme="minorHAnsi" w:hAnsiTheme="minorHAnsi" w:cstheme="minorHAnsi"/>
              </w:rPr>
              <w:t>2D</w:t>
            </w:r>
          </w:p>
          <w:p w14:paraId="2EF8A238" w14:textId="77777777" w:rsidR="0095172C" w:rsidRDefault="0095172C" w:rsidP="00D30E64">
            <w:pPr>
              <w:rPr>
                <w:rFonts w:asciiTheme="minorHAnsi" w:hAnsiTheme="minorHAnsi" w:cstheme="minorHAnsi"/>
                <w:u w:val="single"/>
              </w:rPr>
            </w:pPr>
            <w:r>
              <w:rPr>
                <w:rFonts w:asciiTheme="minorHAnsi" w:hAnsiTheme="minorHAnsi" w:cstheme="minorHAnsi"/>
                <w:u w:val="single"/>
              </w:rPr>
              <w:t>Transversalité :</w:t>
            </w:r>
          </w:p>
          <w:p w14:paraId="64088601" w14:textId="77777777" w:rsidR="0095172C" w:rsidRDefault="0095172C" w:rsidP="00D30E64">
            <w:pPr>
              <w:rPr>
                <w:rFonts w:asciiTheme="minorHAnsi" w:hAnsiTheme="minorHAnsi" w:cstheme="minorHAnsi"/>
              </w:rPr>
            </w:pPr>
            <w:r>
              <w:rPr>
                <w:rFonts w:asciiTheme="minorHAnsi" w:hAnsiTheme="minorHAnsi" w:cstheme="minorHAnsi"/>
              </w:rPr>
              <w:t>B1.5 Mettre à disposition des utilisateurs un service informatique.</w:t>
            </w:r>
          </w:p>
          <w:p w14:paraId="68738F27" w14:textId="77777777" w:rsidR="00DA47C7" w:rsidRDefault="003B1893" w:rsidP="00D30E64">
            <w:pPr>
              <w:rPr>
                <w:rFonts w:asciiTheme="minorHAnsi" w:hAnsiTheme="minorHAnsi" w:cstheme="minorHAnsi"/>
              </w:rPr>
            </w:pPr>
            <w:r>
              <w:rPr>
                <w:rFonts w:asciiTheme="minorHAnsi" w:hAnsiTheme="minorHAnsi" w:cstheme="minorHAnsi"/>
              </w:rPr>
              <w:t xml:space="preserve">B2.1 </w:t>
            </w:r>
            <w:r w:rsidR="00DA47C7">
              <w:rPr>
                <w:rFonts w:asciiTheme="minorHAnsi" w:hAnsiTheme="minorHAnsi" w:cstheme="minorHAnsi"/>
              </w:rPr>
              <w:t>Concevoir et développer une solution applicative</w:t>
            </w:r>
          </w:p>
          <w:p w14:paraId="5770AC01" w14:textId="46DB8389" w:rsidR="003B1893" w:rsidRPr="0095172C" w:rsidRDefault="003B1893" w:rsidP="00D30E64">
            <w:pPr>
              <w:rPr>
                <w:rFonts w:asciiTheme="minorHAnsi" w:hAnsiTheme="minorHAnsi" w:cstheme="minorHAnsi"/>
              </w:rPr>
            </w:pPr>
            <w:r>
              <w:rPr>
                <w:rFonts w:asciiTheme="minorHAnsi" w:hAnsiTheme="minorHAnsi" w:cstheme="minorHAnsi"/>
              </w:rPr>
              <w:t>B2.2</w:t>
            </w:r>
            <w:r w:rsidR="00DA47C7">
              <w:rPr>
                <w:rFonts w:asciiTheme="minorHAnsi" w:hAnsiTheme="minorHAnsi" w:cstheme="minorHAnsi"/>
              </w:rPr>
              <w:t xml:space="preserve"> Assurer la maintenance corrective ou évolutive d’une solution applicative.</w:t>
            </w:r>
          </w:p>
        </w:tc>
      </w:tr>
      <w:tr w:rsidR="00DC1480" w:rsidRPr="00C871CE" w14:paraId="7D19D1E9" w14:textId="77777777" w:rsidTr="6DF41CFB">
        <w:trPr>
          <w:trHeight w:val="355"/>
        </w:trPr>
        <w:tc>
          <w:tcPr>
            <w:tcW w:w="1350" w:type="dxa"/>
            <w:shd w:val="clear" w:color="auto" w:fill="F2F2F2" w:themeFill="background1" w:themeFillShade="F2"/>
          </w:tcPr>
          <w:p w14:paraId="0A292712" w14:textId="77777777" w:rsidR="00DC1480" w:rsidRPr="00C871CE" w:rsidRDefault="00DC1480" w:rsidP="00D30E64">
            <w:pPr>
              <w:jc w:val="right"/>
              <w:rPr>
                <w:rFonts w:asciiTheme="minorHAnsi" w:hAnsiTheme="minorHAnsi" w:cstheme="minorHAnsi"/>
                <w:b/>
              </w:rPr>
            </w:pPr>
            <w:r w:rsidRPr="00C871CE">
              <w:rPr>
                <w:rFonts w:asciiTheme="minorHAnsi" w:hAnsiTheme="minorHAnsi" w:cstheme="minorHAnsi"/>
                <w:b/>
              </w:rPr>
              <w:t>Séance 1</w:t>
            </w:r>
          </w:p>
        </w:tc>
        <w:tc>
          <w:tcPr>
            <w:tcW w:w="4032" w:type="dxa"/>
            <w:gridSpan w:val="2"/>
            <w:shd w:val="clear" w:color="auto" w:fill="F2F2F2" w:themeFill="background1" w:themeFillShade="F2"/>
          </w:tcPr>
          <w:p w14:paraId="67CC9762" w14:textId="77777777" w:rsidR="00DC1480" w:rsidRPr="00C871CE" w:rsidRDefault="00DC1480" w:rsidP="00D30E64">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2ED86D22" w14:textId="77777777" w:rsidR="00DC1480" w:rsidRPr="00C871CE" w:rsidRDefault="00DC1480" w:rsidP="00D30E64">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3FDF85B9" w14:textId="77777777" w:rsidR="00DC1480" w:rsidRPr="00C871CE" w:rsidRDefault="00DC1480" w:rsidP="00D30E64">
            <w:pPr>
              <w:jc w:val="center"/>
              <w:rPr>
                <w:rFonts w:asciiTheme="minorHAnsi" w:hAnsiTheme="minorHAnsi" w:cstheme="minorHAnsi"/>
                <w:b/>
                <w:u w:val="single"/>
              </w:rPr>
            </w:pPr>
            <w:r w:rsidRPr="00C871CE">
              <w:rPr>
                <w:rFonts w:asciiTheme="minorHAnsi" w:hAnsiTheme="minorHAnsi" w:cstheme="minorHAnsi"/>
                <w:b/>
              </w:rPr>
              <w:t>Résultats attendus</w:t>
            </w:r>
          </w:p>
        </w:tc>
      </w:tr>
      <w:tr w:rsidR="00DC1480" w:rsidRPr="00C871CE" w14:paraId="4D49A4C1" w14:textId="77777777" w:rsidTr="6DF41CFB">
        <w:tc>
          <w:tcPr>
            <w:tcW w:w="1350" w:type="dxa"/>
            <w:tcBorders>
              <w:bottom w:val="single" w:sz="4" w:space="0" w:color="000000" w:themeColor="text1"/>
            </w:tcBorders>
          </w:tcPr>
          <w:p w14:paraId="6296D154" w14:textId="57ECBB73" w:rsidR="00DC1480" w:rsidRPr="00C871CE" w:rsidRDefault="00B73675" w:rsidP="00D30E64">
            <w:pPr>
              <w:jc w:val="center"/>
              <w:rPr>
                <w:rFonts w:asciiTheme="minorHAnsi" w:hAnsiTheme="minorHAnsi" w:cstheme="minorHAnsi"/>
              </w:rPr>
            </w:pPr>
            <w:r>
              <w:rPr>
                <w:rFonts w:asciiTheme="minorHAnsi" w:hAnsiTheme="minorHAnsi" w:cstheme="minorHAnsi"/>
              </w:rPr>
              <w:t>2</w:t>
            </w:r>
            <w:r w:rsidR="00892F4D">
              <w:rPr>
                <w:rFonts w:asciiTheme="minorHAnsi" w:hAnsiTheme="minorHAnsi" w:cstheme="minorHAnsi"/>
              </w:rPr>
              <w:t xml:space="preserve"> </w:t>
            </w:r>
            <w:r w:rsidR="00DC1480" w:rsidRPr="00C871CE">
              <w:rPr>
                <w:rFonts w:asciiTheme="minorHAnsi" w:hAnsiTheme="minorHAnsi" w:cstheme="minorHAnsi"/>
              </w:rPr>
              <w:t>h</w:t>
            </w:r>
          </w:p>
        </w:tc>
        <w:tc>
          <w:tcPr>
            <w:tcW w:w="4032" w:type="dxa"/>
            <w:gridSpan w:val="2"/>
            <w:tcBorders>
              <w:bottom w:val="single" w:sz="4" w:space="0" w:color="000000" w:themeColor="text1"/>
            </w:tcBorders>
          </w:tcPr>
          <w:p w14:paraId="77D63511" w14:textId="77777777" w:rsidR="00DC1480" w:rsidRDefault="007A0C9C" w:rsidP="00D30E64">
            <w:pPr>
              <w:rPr>
                <w:rFonts w:asciiTheme="minorHAnsi" w:hAnsiTheme="minorHAnsi" w:cstheme="minorHAnsi"/>
              </w:rPr>
            </w:pPr>
            <w:r>
              <w:rPr>
                <w:rFonts w:asciiTheme="minorHAnsi" w:hAnsiTheme="minorHAnsi" w:cstheme="minorHAnsi"/>
              </w:rPr>
              <w:t>Votre mission consiste à étudier</w:t>
            </w:r>
            <w:r w:rsidR="00CA5554">
              <w:rPr>
                <w:rFonts w:asciiTheme="minorHAnsi" w:hAnsiTheme="minorHAnsi" w:cstheme="minorHAnsi"/>
              </w:rPr>
              <w:t xml:space="preserve"> </w:t>
            </w:r>
            <w:r w:rsidR="00C741C5">
              <w:rPr>
                <w:rFonts w:asciiTheme="minorHAnsi" w:hAnsiTheme="minorHAnsi" w:cstheme="minorHAnsi"/>
              </w:rPr>
              <w:t>la base de données MongoDB.</w:t>
            </w:r>
          </w:p>
          <w:p w14:paraId="39490A57" w14:textId="77777777" w:rsidR="00C741C5" w:rsidRDefault="00C741C5" w:rsidP="00C741C5">
            <w:pPr>
              <w:rPr>
                <w:rFonts w:asciiTheme="minorHAnsi" w:hAnsiTheme="minorHAnsi" w:cstheme="minorHAnsi"/>
              </w:rPr>
            </w:pPr>
            <w:r>
              <w:rPr>
                <w:rFonts w:asciiTheme="minorHAnsi" w:hAnsiTheme="minorHAnsi" w:cstheme="minorHAnsi"/>
              </w:rPr>
              <w:t>Prendre en main pas à pas des requêtes MongoDB en mode console directement dans la page de documentation de MongoDB.</w:t>
            </w:r>
          </w:p>
          <w:p w14:paraId="2E9AFD94" w14:textId="77777777" w:rsidR="00E30607" w:rsidRDefault="00E30607" w:rsidP="00634F4F">
            <w:pPr>
              <w:pStyle w:val="Paragraphedeliste"/>
              <w:numPr>
                <w:ilvl w:val="0"/>
                <w:numId w:val="25"/>
              </w:numPr>
              <w:ind w:left="392"/>
              <w:rPr>
                <w:rFonts w:asciiTheme="minorHAnsi" w:hAnsiTheme="minorHAnsi" w:cstheme="minorHAnsi"/>
              </w:rPr>
            </w:pPr>
            <w:r w:rsidRPr="00892F4D">
              <w:rPr>
                <w:rFonts w:asciiTheme="minorHAnsi" w:hAnsiTheme="minorHAnsi" w:cstheme="minorHAnsi"/>
              </w:rPr>
              <w:t xml:space="preserve">Rédiger une synthèse des requêtes MongoDB </w:t>
            </w:r>
            <w:r w:rsidR="00847712" w:rsidRPr="00892F4D">
              <w:rPr>
                <w:rFonts w:asciiTheme="minorHAnsi" w:hAnsiTheme="minorHAnsi" w:cstheme="minorHAnsi"/>
              </w:rPr>
              <w:t xml:space="preserve">les plus utilisées </w:t>
            </w:r>
            <w:r w:rsidRPr="00892F4D">
              <w:rPr>
                <w:rFonts w:asciiTheme="minorHAnsi" w:hAnsiTheme="minorHAnsi" w:cstheme="minorHAnsi"/>
              </w:rPr>
              <w:t>et de leurs équivalences en langage SQL en les classant par types de requêtes.</w:t>
            </w:r>
          </w:p>
          <w:p w14:paraId="4EE95CC1" w14:textId="43B6810C" w:rsidR="00892F4D" w:rsidRPr="00892F4D" w:rsidRDefault="00892F4D" w:rsidP="00634F4F">
            <w:pPr>
              <w:pStyle w:val="Paragraphedeliste"/>
              <w:numPr>
                <w:ilvl w:val="0"/>
                <w:numId w:val="25"/>
              </w:numPr>
              <w:ind w:left="392"/>
              <w:rPr>
                <w:rFonts w:asciiTheme="minorHAnsi" w:hAnsiTheme="minorHAnsi" w:cstheme="minorHAnsi"/>
              </w:rPr>
            </w:pPr>
            <w:r>
              <w:rPr>
                <w:rFonts w:asciiTheme="minorHAnsi" w:hAnsiTheme="minorHAnsi" w:cstheme="minorHAnsi"/>
              </w:rPr>
              <w:t>Rédiger une synthèse des formats de données manipulés par MongoDB et de leurs caractéristiques.</w:t>
            </w:r>
          </w:p>
        </w:tc>
        <w:tc>
          <w:tcPr>
            <w:tcW w:w="4678" w:type="dxa"/>
            <w:gridSpan w:val="2"/>
            <w:tcBorders>
              <w:bottom w:val="single" w:sz="4" w:space="0" w:color="000000" w:themeColor="text1"/>
            </w:tcBorders>
          </w:tcPr>
          <w:p w14:paraId="1A298A5D" w14:textId="77777777" w:rsidR="0067515E" w:rsidRDefault="0067515E" w:rsidP="00D30E64"/>
          <w:p w14:paraId="69983EC3" w14:textId="6DA626C0" w:rsidR="00DC1480" w:rsidRPr="00C871CE" w:rsidRDefault="00413D62" w:rsidP="00D30E64">
            <w:pPr>
              <w:rPr>
                <w:rFonts w:asciiTheme="minorHAnsi" w:hAnsiTheme="minorHAnsi" w:cstheme="minorHAnsi"/>
              </w:rPr>
            </w:pPr>
            <w:hyperlink r:id="rId7" w:history="1">
              <w:r w:rsidR="00C741C5">
                <w:rPr>
                  <w:rStyle w:val="Lienhypertexte"/>
                </w:rPr>
                <w:t>https://docs.mongodb.com/manual/tutorial/getting-started/</w:t>
              </w:r>
            </w:hyperlink>
          </w:p>
        </w:tc>
        <w:tc>
          <w:tcPr>
            <w:tcW w:w="5076" w:type="dxa"/>
            <w:gridSpan w:val="2"/>
            <w:tcBorders>
              <w:bottom w:val="single" w:sz="4" w:space="0" w:color="000000" w:themeColor="text1"/>
            </w:tcBorders>
          </w:tcPr>
          <w:p w14:paraId="10ACB933" w14:textId="0C984C8B" w:rsidR="00DC1480" w:rsidRPr="00C871CE" w:rsidRDefault="00E30607" w:rsidP="00D30E64">
            <w:pPr>
              <w:rPr>
                <w:rFonts w:asciiTheme="minorHAnsi" w:hAnsiTheme="minorHAnsi" w:cstheme="minorHAnsi"/>
              </w:rPr>
            </w:pPr>
            <w:r>
              <w:rPr>
                <w:rFonts w:asciiTheme="minorHAnsi" w:hAnsiTheme="minorHAnsi" w:cstheme="minorHAnsi"/>
              </w:rPr>
              <w:t xml:space="preserve">Une synthèse des </w:t>
            </w:r>
            <w:r w:rsidR="00847712">
              <w:rPr>
                <w:rFonts w:asciiTheme="minorHAnsi" w:hAnsiTheme="minorHAnsi" w:cstheme="minorHAnsi"/>
              </w:rPr>
              <w:t>requêtes MongoDB et d</w:t>
            </w:r>
            <w:r w:rsidR="00E441B9" w:rsidRPr="00DA47C7">
              <w:rPr>
                <w:rFonts w:asciiTheme="minorHAnsi" w:hAnsiTheme="minorHAnsi" w:cstheme="minorHAnsi"/>
              </w:rPr>
              <w:t>e</w:t>
            </w:r>
            <w:r w:rsidR="00847712">
              <w:rPr>
                <w:rFonts w:asciiTheme="minorHAnsi" w:hAnsiTheme="minorHAnsi" w:cstheme="minorHAnsi"/>
              </w:rPr>
              <w:t xml:space="preserve"> leurs équivalents SQL est rédigée.</w:t>
            </w:r>
          </w:p>
        </w:tc>
      </w:tr>
      <w:tr w:rsidR="00DC1480" w:rsidRPr="00C871CE" w14:paraId="2C4F1446"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D42680B" w14:textId="77777777" w:rsidR="00DC1480" w:rsidRPr="00C871CE" w:rsidRDefault="00DC1480" w:rsidP="00D30E64">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9E1F01"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81814E6"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EE6837C"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Résultats attendus</w:t>
            </w:r>
          </w:p>
        </w:tc>
      </w:tr>
      <w:tr w:rsidR="00DC1480" w:rsidRPr="00C871CE" w14:paraId="491C93F4"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C98E4E" w14:textId="1874448A" w:rsidR="00DC1480" w:rsidRPr="00C871CE" w:rsidRDefault="00634F4F" w:rsidP="00D30E64">
            <w:pPr>
              <w:jc w:val="center"/>
              <w:rPr>
                <w:rFonts w:asciiTheme="minorHAnsi" w:hAnsiTheme="minorHAnsi" w:cstheme="minorHAnsi"/>
              </w:rPr>
            </w:pPr>
            <w:r>
              <w:rPr>
                <w:rFonts w:asciiTheme="minorHAnsi" w:hAnsiTheme="minorHAnsi" w:cstheme="minorHAnsi"/>
              </w:rPr>
              <w:t>1</w:t>
            </w:r>
            <w:r w:rsidR="0095172C">
              <w:rPr>
                <w:rFonts w:asciiTheme="minorHAnsi" w:hAnsiTheme="minorHAnsi" w:cstheme="minorHAnsi"/>
              </w:rPr>
              <w:t xml:space="preserve"> </w:t>
            </w:r>
            <w:r w:rsidR="00DC1480"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9612A" w14:textId="77777777" w:rsidR="008E366E" w:rsidRDefault="00436510" w:rsidP="008E366E">
            <w:pPr>
              <w:rPr>
                <w:rFonts w:asciiTheme="minorHAnsi" w:hAnsiTheme="minorHAnsi" w:cstheme="minorHAnsi"/>
              </w:rPr>
            </w:pPr>
            <w:r>
              <w:rPr>
                <w:rFonts w:asciiTheme="minorHAnsi" w:hAnsiTheme="minorHAnsi" w:cstheme="minorHAnsi"/>
              </w:rPr>
              <w:t xml:space="preserve">Après une exploration des requêtes en </w:t>
            </w:r>
            <w:r w:rsidR="008E366E">
              <w:rPr>
                <w:rFonts w:asciiTheme="minorHAnsi" w:hAnsiTheme="minorHAnsi" w:cstheme="minorHAnsi"/>
              </w:rPr>
              <w:t>ligne, évaluer l’installation et la configuration d’un environnement de travail MongoDB sous Windows et sous Linux.</w:t>
            </w:r>
          </w:p>
          <w:p w14:paraId="27DC7ECB" w14:textId="44783CF5" w:rsidR="0095172C" w:rsidRPr="0095172C" w:rsidRDefault="008E366E" w:rsidP="00634F4F">
            <w:pPr>
              <w:pStyle w:val="Paragraphedeliste"/>
              <w:numPr>
                <w:ilvl w:val="0"/>
                <w:numId w:val="26"/>
              </w:numPr>
              <w:ind w:left="392"/>
              <w:rPr>
                <w:rFonts w:asciiTheme="minorHAnsi" w:hAnsiTheme="minorHAnsi" w:cstheme="minorHAnsi"/>
              </w:rPr>
            </w:pPr>
            <w:r w:rsidRPr="0095172C">
              <w:rPr>
                <w:rFonts w:asciiTheme="minorHAnsi" w:hAnsiTheme="minorHAnsi" w:cstheme="minorHAnsi"/>
              </w:rPr>
              <w:t>Installer la solution MongoDB sous Windows dans le respect des termes de la licence.</w:t>
            </w:r>
            <w:r w:rsidR="0095172C" w:rsidRPr="0095172C">
              <w:rPr>
                <w:rFonts w:asciiTheme="minorHAnsi" w:hAnsiTheme="minorHAnsi" w:cstheme="minorHAnsi"/>
              </w:rPr>
              <w:t xml:space="preserve"> </w:t>
            </w:r>
            <w:r w:rsidR="0095172C">
              <w:rPr>
                <w:rFonts w:asciiTheme="minorHAnsi" w:hAnsiTheme="minorHAnsi" w:cstheme="minorHAnsi"/>
              </w:rPr>
              <w:t xml:space="preserve">L’installation est personnalisée </w:t>
            </w:r>
            <w:r w:rsidR="0095172C" w:rsidRPr="0095172C">
              <w:rPr>
                <w:rFonts w:asciiTheme="minorHAnsi" w:hAnsiTheme="minorHAnsi" w:cstheme="minorHAnsi"/>
              </w:rPr>
              <w:t>et</w:t>
            </w:r>
            <w:r w:rsidR="0095172C">
              <w:rPr>
                <w:rFonts w:asciiTheme="minorHAnsi" w:hAnsiTheme="minorHAnsi" w:cstheme="minorHAnsi"/>
              </w:rPr>
              <w:t xml:space="preserve"> la solution est installée en tant qu’exécutable.</w:t>
            </w:r>
            <w:r w:rsidR="0095172C" w:rsidRPr="0095172C">
              <w:rPr>
                <w:rFonts w:asciiTheme="minorHAnsi" w:hAnsiTheme="minorHAnsi" w:cstheme="minorHAnsi"/>
              </w:rPr>
              <w:t xml:space="preserve"> </w:t>
            </w:r>
          </w:p>
          <w:p w14:paraId="4603E820" w14:textId="77777777" w:rsidR="008E366E" w:rsidRDefault="008E366E" w:rsidP="00634F4F">
            <w:pPr>
              <w:pStyle w:val="Paragraphedeliste"/>
              <w:numPr>
                <w:ilvl w:val="0"/>
                <w:numId w:val="26"/>
              </w:numPr>
              <w:ind w:left="392"/>
              <w:rPr>
                <w:rFonts w:asciiTheme="minorHAnsi" w:hAnsiTheme="minorHAnsi" w:cstheme="minorHAnsi"/>
              </w:rPr>
            </w:pPr>
            <w:r>
              <w:rPr>
                <w:rFonts w:asciiTheme="minorHAnsi" w:hAnsiTheme="minorHAnsi" w:cstheme="minorHAnsi"/>
              </w:rPr>
              <w:t xml:space="preserve">Tester </w:t>
            </w:r>
            <w:r w:rsidR="0095172C">
              <w:rPr>
                <w:rFonts w:asciiTheme="minorHAnsi" w:hAnsiTheme="minorHAnsi" w:cstheme="minorHAnsi"/>
              </w:rPr>
              <w:t>la solution MongoDB en local.</w:t>
            </w:r>
          </w:p>
          <w:p w14:paraId="7F652E1C" w14:textId="672130FD" w:rsidR="0095172C" w:rsidRPr="008E366E" w:rsidRDefault="0095172C" w:rsidP="00634F4F">
            <w:pPr>
              <w:pStyle w:val="Paragraphedeliste"/>
              <w:numPr>
                <w:ilvl w:val="0"/>
                <w:numId w:val="26"/>
              </w:numPr>
              <w:ind w:left="392"/>
              <w:rPr>
                <w:rFonts w:asciiTheme="minorHAnsi" w:hAnsiTheme="minorHAnsi" w:cstheme="minorHAnsi"/>
              </w:rPr>
            </w:pPr>
            <w:r>
              <w:rPr>
                <w:rFonts w:asciiTheme="minorHAnsi" w:hAnsiTheme="minorHAnsi" w:cstheme="minorHAnsi"/>
              </w:rPr>
              <w:t>Exécuter la solution en tant que service.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6D80A" w14:textId="5E0F3CEE" w:rsidR="00DC1480" w:rsidRPr="00C871CE" w:rsidRDefault="007705CA" w:rsidP="0095172C">
            <w:pPr>
              <w:rPr>
                <w:rFonts w:asciiTheme="minorHAnsi" w:hAnsiTheme="minorHAnsi" w:cstheme="minorHAnsi"/>
              </w:rPr>
            </w:pPr>
            <w:r>
              <w:rPr>
                <w:rFonts w:asciiTheme="minorHAnsi" w:hAnsiTheme="minorHAnsi" w:cstheme="minorHAnsi"/>
              </w:rPr>
              <w:t>Tutoriel d’installation disponible sur le site de MongoDB.</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FC406" w14:textId="58188BE6" w:rsidR="00DC1480" w:rsidRPr="00032AC7" w:rsidRDefault="0095172C" w:rsidP="00032AC7">
            <w:pPr>
              <w:pStyle w:val="Paragraphedeliste"/>
              <w:numPr>
                <w:ilvl w:val="0"/>
                <w:numId w:val="29"/>
              </w:numPr>
              <w:ind w:left="466"/>
              <w:rPr>
                <w:rFonts w:asciiTheme="minorHAnsi" w:hAnsiTheme="minorHAnsi" w:cstheme="minorHAnsi"/>
              </w:rPr>
            </w:pPr>
            <w:r w:rsidRPr="00032AC7">
              <w:rPr>
                <w:rFonts w:asciiTheme="minorHAnsi" w:hAnsiTheme="minorHAnsi" w:cstheme="minorHAnsi"/>
              </w:rPr>
              <w:t>La solution MongoDB est installée avec des choix d’options de configuration personnalisées et en tant qu’exécutable Windows.</w:t>
            </w:r>
          </w:p>
          <w:p w14:paraId="4CF4602D" w14:textId="77777777" w:rsidR="0095172C" w:rsidRPr="00032AC7" w:rsidRDefault="0095172C" w:rsidP="00032AC7">
            <w:pPr>
              <w:pStyle w:val="Paragraphedeliste"/>
              <w:numPr>
                <w:ilvl w:val="0"/>
                <w:numId w:val="29"/>
              </w:numPr>
              <w:ind w:left="466"/>
              <w:rPr>
                <w:rFonts w:asciiTheme="minorHAnsi" w:hAnsiTheme="minorHAnsi" w:cstheme="minorHAnsi"/>
              </w:rPr>
            </w:pPr>
            <w:r w:rsidRPr="00032AC7">
              <w:rPr>
                <w:rFonts w:asciiTheme="minorHAnsi" w:hAnsiTheme="minorHAnsi" w:cstheme="minorHAnsi"/>
              </w:rPr>
              <w:t>La solution MongoDB est testée dans un interpréteur de commande.</w:t>
            </w:r>
          </w:p>
          <w:p w14:paraId="06BAD8D2" w14:textId="2F9D9F48" w:rsidR="0095172C" w:rsidRPr="00C871CE" w:rsidRDefault="0095172C" w:rsidP="0095172C">
            <w:pPr>
              <w:rPr>
                <w:rFonts w:asciiTheme="minorHAnsi" w:hAnsiTheme="minorHAnsi" w:cstheme="minorHAnsi"/>
              </w:rPr>
            </w:pPr>
            <w:r>
              <w:rPr>
                <w:rFonts w:asciiTheme="minorHAnsi" w:hAnsiTheme="minorHAnsi" w:cstheme="minorHAnsi"/>
              </w:rPr>
              <w:t xml:space="preserve"> </w:t>
            </w:r>
          </w:p>
        </w:tc>
      </w:tr>
      <w:tr w:rsidR="00DC1480" w:rsidRPr="00C871CE" w14:paraId="7C1267B2"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864E329" w14:textId="77777777" w:rsidR="00DC1480" w:rsidRPr="00C871CE" w:rsidRDefault="00DC1480" w:rsidP="00D30E64">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16B8ED7"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65373A6"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A885ADC" w14:textId="77777777" w:rsidR="00DC1480" w:rsidRPr="00C871CE" w:rsidRDefault="00DC1480" w:rsidP="00D30E64">
            <w:pPr>
              <w:jc w:val="center"/>
              <w:rPr>
                <w:rFonts w:asciiTheme="minorHAnsi" w:hAnsiTheme="minorHAnsi" w:cstheme="minorHAnsi"/>
                <w:b/>
                <w:bCs/>
              </w:rPr>
            </w:pPr>
            <w:r w:rsidRPr="00C871CE">
              <w:rPr>
                <w:rFonts w:asciiTheme="minorHAnsi" w:hAnsiTheme="minorHAnsi" w:cstheme="minorHAnsi"/>
                <w:b/>
                <w:bCs/>
              </w:rPr>
              <w:t>Résultats attendus</w:t>
            </w:r>
          </w:p>
        </w:tc>
      </w:tr>
      <w:tr w:rsidR="00DC1480" w:rsidRPr="00C871CE" w14:paraId="3CDA6C2C"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121F1" w14:textId="19E80807" w:rsidR="00DC1480" w:rsidRPr="00C871CE" w:rsidRDefault="00634F4F" w:rsidP="00D30E64">
            <w:pPr>
              <w:jc w:val="center"/>
              <w:rPr>
                <w:rFonts w:asciiTheme="minorHAnsi" w:hAnsiTheme="minorHAnsi" w:cstheme="minorHAnsi"/>
              </w:rPr>
            </w:pPr>
            <w:r>
              <w:rPr>
                <w:rFonts w:asciiTheme="minorHAnsi" w:hAnsiTheme="minorHAnsi" w:cstheme="minorHAnsi"/>
              </w:rPr>
              <w:t>1</w:t>
            </w:r>
            <w:r w:rsidR="008D6FAD">
              <w:rPr>
                <w:rFonts w:asciiTheme="minorHAnsi" w:hAnsiTheme="minorHAnsi" w:cstheme="minorHAnsi"/>
              </w:rPr>
              <w:t xml:space="preserve"> </w:t>
            </w:r>
            <w:r w:rsidR="00DC1480"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8EB53" w14:textId="2E2A391D" w:rsidR="008E366E" w:rsidRDefault="008E366E" w:rsidP="009C5930">
            <w:pPr>
              <w:pStyle w:val="Paragraphedeliste"/>
              <w:numPr>
                <w:ilvl w:val="0"/>
                <w:numId w:val="27"/>
              </w:numPr>
              <w:ind w:left="392"/>
              <w:rPr>
                <w:rFonts w:asciiTheme="minorHAnsi" w:hAnsiTheme="minorHAnsi" w:cstheme="minorHAnsi"/>
              </w:rPr>
            </w:pPr>
            <w:r>
              <w:rPr>
                <w:rFonts w:asciiTheme="minorHAnsi" w:hAnsiTheme="minorHAnsi" w:cstheme="minorHAnsi"/>
              </w:rPr>
              <w:t xml:space="preserve">Installer la solution MongoDB sous </w:t>
            </w:r>
            <w:r w:rsidR="0095172C">
              <w:rPr>
                <w:rFonts w:asciiTheme="minorHAnsi" w:hAnsiTheme="minorHAnsi" w:cstheme="minorHAnsi"/>
              </w:rPr>
              <w:t>Linux</w:t>
            </w:r>
            <w:r>
              <w:rPr>
                <w:rFonts w:asciiTheme="minorHAnsi" w:hAnsiTheme="minorHAnsi" w:cstheme="minorHAnsi"/>
              </w:rPr>
              <w:t xml:space="preserve"> dans le respect des termes de la licence.</w:t>
            </w:r>
          </w:p>
          <w:p w14:paraId="37200FF7" w14:textId="14772732" w:rsidR="00DC1480" w:rsidRPr="009C5930" w:rsidRDefault="0095172C" w:rsidP="00D30E64">
            <w:pPr>
              <w:pStyle w:val="Paragraphedeliste"/>
              <w:numPr>
                <w:ilvl w:val="0"/>
                <w:numId w:val="27"/>
              </w:numPr>
              <w:ind w:left="392"/>
              <w:rPr>
                <w:rFonts w:asciiTheme="minorHAnsi" w:hAnsiTheme="minorHAnsi" w:cstheme="minorHAnsi"/>
              </w:rPr>
            </w:pPr>
            <w:r>
              <w:rPr>
                <w:rFonts w:asciiTheme="minorHAnsi" w:hAnsiTheme="minorHAnsi" w:cstheme="minorHAnsi"/>
              </w:rPr>
              <w:t>Tester la solution MongoDB sous Linux.</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ABE11" w14:textId="77777777" w:rsidR="00DC1480" w:rsidRPr="00032AC7" w:rsidRDefault="007705CA" w:rsidP="00032AC7">
            <w:pPr>
              <w:pStyle w:val="Paragraphedeliste"/>
              <w:numPr>
                <w:ilvl w:val="0"/>
                <w:numId w:val="28"/>
              </w:numPr>
              <w:ind w:left="468"/>
              <w:rPr>
                <w:rFonts w:asciiTheme="minorHAnsi" w:hAnsiTheme="minorHAnsi" w:cstheme="minorHAnsi"/>
              </w:rPr>
            </w:pPr>
            <w:r w:rsidRPr="00032AC7">
              <w:rPr>
                <w:rFonts w:asciiTheme="minorHAnsi" w:hAnsiTheme="minorHAnsi" w:cstheme="minorHAnsi"/>
              </w:rPr>
              <w:t>Tutoriel d’installation disponible sur le site de MongoDB.</w:t>
            </w:r>
          </w:p>
          <w:p w14:paraId="64114268" w14:textId="35FF1BD2" w:rsidR="00032AC7" w:rsidRPr="00032AC7" w:rsidRDefault="00032AC7" w:rsidP="00032AC7">
            <w:pPr>
              <w:pStyle w:val="Paragraphedeliste"/>
              <w:numPr>
                <w:ilvl w:val="0"/>
                <w:numId w:val="28"/>
              </w:numPr>
              <w:ind w:left="468"/>
              <w:rPr>
                <w:rFonts w:asciiTheme="minorHAnsi" w:hAnsiTheme="minorHAnsi" w:cstheme="minorHAnsi"/>
              </w:rPr>
            </w:pPr>
            <w:r w:rsidRPr="00032AC7">
              <w:rPr>
                <w:rFonts w:asciiTheme="minorHAnsi" w:hAnsiTheme="minorHAnsi" w:cstheme="minorHAnsi"/>
              </w:rPr>
              <w:t>Machine virtuelle sous Linux.</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A89CC" w14:textId="37592396" w:rsidR="007705CA" w:rsidRPr="00032AC7" w:rsidRDefault="007705CA" w:rsidP="00032AC7">
            <w:pPr>
              <w:pStyle w:val="Paragraphedeliste"/>
              <w:numPr>
                <w:ilvl w:val="0"/>
                <w:numId w:val="28"/>
              </w:numPr>
              <w:ind w:left="466"/>
              <w:rPr>
                <w:rFonts w:asciiTheme="minorHAnsi" w:hAnsiTheme="minorHAnsi" w:cstheme="minorHAnsi"/>
              </w:rPr>
            </w:pPr>
            <w:r w:rsidRPr="00032AC7">
              <w:rPr>
                <w:rFonts w:asciiTheme="minorHAnsi" w:hAnsiTheme="minorHAnsi" w:cstheme="minorHAnsi"/>
              </w:rPr>
              <w:t>La solution MongoDB est installée avec des choix d’options de configuration</w:t>
            </w:r>
            <w:r w:rsidR="00DA47C7">
              <w:rPr>
                <w:rFonts w:asciiTheme="minorHAnsi" w:hAnsiTheme="minorHAnsi" w:cstheme="minorHAnsi"/>
              </w:rPr>
              <w:t xml:space="preserve"> personnalisés</w:t>
            </w:r>
            <w:r w:rsidRPr="00032AC7">
              <w:rPr>
                <w:rFonts w:asciiTheme="minorHAnsi" w:hAnsiTheme="minorHAnsi" w:cstheme="minorHAnsi"/>
              </w:rPr>
              <w:t>.</w:t>
            </w:r>
          </w:p>
          <w:p w14:paraId="052D7B28" w14:textId="2476ADE2" w:rsidR="00DC1480" w:rsidRPr="009C5930" w:rsidRDefault="007705CA" w:rsidP="00D30E64">
            <w:pPr>
              <w:pStyle w:val="Paragraphedeliste"/>
              <w:numPr>
                <w:ilvl w:val="0"/>
                <w:numId w:val="28"/>
              </w:numPr>
              <w:ind w:left="466"/>
              <w:rPr>
                <w:rFonts w:asciiTheme="minorHAnsi" w:hAnsiTheme="minorHAnsi" w:cstheme="minorHAnsi"/>
              </w:rPr>
            </w:pPr>
            <w:r w:rsidRPr="00032AC7">
              <w:rPr>
                <w:rFonts w:asciiTheme="minorHAnsi" w:hAnsiTheme="minorHAnsi" w:cstheme="minorHAnsi"/>
              </w:rPr>
              <w:t>La solution MongoDB est testée dans un interpréteur de commande.</w:t>
            </w:r>
          </w:p>
        </w:tc>
      </w:tr>
      <w:tr w:rsidR="00032AC7" w:rsidRPr="00C871CE" w14:paraId="2260AD67"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353513B" w14:textId="796AEE5B" w:rsidR="00032AC7" w:rsidRPr="00C871CE" w:rsidRDefault="00032AC7" w:rsidP="0067515E">
            <w:pPr>
              <w:jc w:val="right"/>
              <w:rPr>
                <w:rFonts w:asciiTheme="minorHAnsi" w:hAnsiTheme="minorHAnsi" w:cstheme="minorHAnsi"/>
                <w:b/>
                <w:bCs/>
              </w:rPr>
            </w:pPr>
            <w:r w:rsidRPr="00C871CE">
              <w:rPr>
                <w:rFonts w:asciiTheme="minorHAnsi" w:hAnsiTheme="minorHAnsi" w:cstheme="minorHAnsi"/>
                <w:b/>
                <w:bCs/>
              </w:rPr>
              <w:t xml:space="preserve">Séance </w:t>
            </w:r>
            <w:r w:rsidR="0067515E">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E600180" w14:textId="77777777" w:rsidR="00032AC7" w:rsidRPr="00C871CE" w:rsidRDefault="00032AC7" w:rsidP="00EF7455">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2666C4" w14:textId="77777777" w:rsidR="00032AC7" w:rsidRPr="00C871CE" w:rsidRDefault="00032AC7" w:rsidP="00EF7455">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04140D3" w14:textId="77777777" w:rsidR="00032AC7" w:rsidRPr="00C871CE" w:rsidRDefault="00032AC7" w:rsidP="00EF7455">
            <w:pPr>
              <w:jc w:val="center"/>
              <w:rPr>
                <w:rFonts w:asciiTheme="minorHAnsi" w:hAnsiTheme="minorHAnsi" w:cstheme="minorHAnsi"/>
                <w:b/>
                <w:bCs/>
              </w:rPr>
            </w:pPr>
            <w:r w:rsidRPr="00C871CE">
              <w:rPr>
                <w:rFonts w:asciiTheme="minorHAnsi" w:hAnsiTheme="minorHAnsi" w:cstheme="minorHAnsi"/>
                <w:b/>
                <w:bCs/>
              </w:rPr>
              <w:t>Résultats attendus</w:t>
            </w:r>
          </w:p>
        </w:tc>
      </w:tr>
      <w:tr w:rsidR="00032AC7" w:rsidRPr="00C871CE" w14:paraId="039EC889" w14:textId="77777777" w:rsidTr="6DF41CFB">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91E95" w14:textId="168EC952" w:rsidR="00032AC7" w:rsidRPr="00C871CE" w:rsidRDefault="0067515E" w:rsidP="00EF7455">
            <w:pPr>
              <w:jc w:val="center"/>
              <w:rPr>
                <w:rFonts w:asciiTheme="minorHAnsi" w:hAnsiTheme="minorHAnsi" w:cstheme="minorHAnsi"/>
              </w:rPr>
            </w:pPr>
            <w:r>
              <w:rPr>
                <w:rFonts w:asciiTheme="minorHAnsi" w:hAnsiTheme="minorHAnsi" w:cstheme="minorHAnsi"/>
              </w:rPr>
              <w:t>1</w:t>
            </w:r>
            <w:r w:rsidR="00032AC7">
              <w:rPr>
                <w:rFonts w:asciiTheme="minorHAnsi" w:hAnsiTheme="minorHAnsi" w:cstheme="minorHAnsi"/>
              </w:rPr>
              <w:t xml:space="preserve"> </w:t>
            </w:r>
            <w:r w:rsidR="00032AC7"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C9E77" w14:textId="77777777" w:rsidR="00032AC7" w:rsidRDefault="001C7593" w:rsidP="00DA47C7">
            <w:pPr>
              <w:rPr>
                <w:rFonts w:asciiTheme="minorHAnsi" w:hAnsiTheme="minorHAnsi" w:cstheme="minorHAnsi"/>
              </w:rPr>
            </w:pPr>
            <w:r w:rsidRPr="001C7593">
              <w:rPr>
                <w:rFonts w:asciiTheme="minorHAnsi" w:hAnsiTheme="minorHAnsi" w:cstheme="minorHAnsi"/>
              </w:rPr>
              <w:t>Tester l’accès à une base de données depuis une application écrite dans un langage de programmation (</w:t>
            </w:r>
            <w:r w:rsidRPr="001C7593">
              <w:rPr>
                <w:rFonts w:asciiTheme="minorHAnsi" w:hAnsiTheme="minorHAnsi" w:cstheme="minorHAnsi"/>
                <w:i/>
              </w:rPr>
              <w:t>le système d’exploitation dans lequel l’étudiant est le plus à l’aide)</w:t>
            </w:r>
            <w:r w:rsidRPr="001C7593">
              <w:rPr>
                <w:rFonts w:asciiTheme="minorHAnsi" w:hAnsiTheme="minorHAnsi" w:cstheme="minorHAnsi"/>
              </w:rPr>
              <w:t xml:space="preserve"> </w:t>
            </w:r>
          </w:p>
          <w:p w14:paraId="256C8113" w14:textId="07FB8CF3" w:rsidR="009C5930" w:rsidRDefault="009C5930" w:rsidP="00DA47C7">
            <w:pPr>
              <w:pStyle w:val="Paragraphedeliste"/>
              <w:numPr>
                <w:ilvl w:val="0"/>
                <w:numId w:val="31"/>
              </w:numPr>
              <w:ind w:left="392"/>
              <w:rPr>
                <w:rFonts w:asciiTheme="minorHAnsi" w:hAnsiTheme="minorHAnsi" w:cstheme="minorHAnsi"/>
              </w:rPr>
            </w:pPr>
            <w:r>
              <w:rPr>
                <w:rFonts w:asciiTheme="minorHAnsi" w:hAnsiTheme="minorHAnsi" w:cstheme="minorHAnsi"/>
              </w:rPr>
              <w:lastRenderedPageBreak/>
              <w:t>Installer le driver correspondant au langage de programmation utilisé en B2.1</w:t>
            </w:r>
            <w:r w:rsidR="00750782">
              <w:rPr>
                <w:rFonts w:asciiTheme="minorHAnsi" w:hAnsiTheme="minorHAnsi" w:cstheme="minorHAnsi"/>
              </w:rPr>
              <w:t xml:space="preserve"> dans l’IDE.</w:t>
            </w:r>
          </w:p>
          <w:p w14:paraId="33044B9E" w14:textId="05495B86" w:rsidR="00750782" w:rsidRDefault="00750782" w:rsidP="00DA47C7">
            <w:pPr>
              <w:pStyle w:val="Paragraphedeliste"/>
              <w:numPr>
                <w:ilvl w:val="0"/>
                <w:numId w:val="31"/>
              </w:numPr>
              <w:ind w:left="392"/>
              <w:rPr>
                <w:rFonts w:asciiTheme="minorHAnsi" w:hAnsiTheme="minorHAnsi" w:cstheme="minorHAnsi"/>
              </w:rPr>
            </w:pPr>
            <w:r>
              <w:rPr>
                <w:rFonts w:asciiTheme="minorHAnsi" w:hAnsiTheme="minorHAnsi" w:cstheme="minorHAnsi"/>
              </w:rPr>
              <w:t>Créer l’application dans le langage de programmation choisi.</w:t>
            </w:r>
          </w:p>
          <w:p w14:paraId="6A48E2EB" w14:textId="4260F3DE" w:rsidR="00750782" w:rsidRDefault="00750782" w:rsidP="00DA47C7">
            <w:pPr>
              <w:pStyle w:val="Paragraphedeliste"/>
              <w:numPr>
                <w:ilvl w:val="0"/>
                <w:numId w:val="31"/>
              </w:numPr>
              <w:ind w:left="392"/>
              <w:rPr>
                <w:rFonts w:asciiTheme="minorHAnsi" w:hAnsiTheme="minorHAnsi" w:cstheme="minorHAnsi"/>
              </w:rPr>
            </w:pPr>
            <w:r>
              <w:rPr>
                <w:rFonts w:asciiTheme="minorHAnsi" w:hAnsiTheme="minorHAnsi" w:cstheme="minorHAnsi"/>
              </w:rPr>
              <w:t>Créer une base de données vide.</w:t>
            </w:r>
          </w:p>
          <w:p w14:paraId="654BFCD3" w14:textId="555DA9D6" w:rsidR="00750782" w:rsidRPr="009C5930" w:rsidRDefault="00750782" w:rsidP="00DA47C7">
            <w:pPr>
              <w:pStyle w:val="Paragraphedeliste"/>
              <w:numPr>
                <w:ilvl w:val="0"/>
                <w:numId w:val="31"/>
              </w:numPr>
              <w:ind w:left="392"/>
              <w:rPr>
                <w:rFonts w:asciiTheme="minorHAnsi" w:hAnsiTheme="minorHAnsi" w:cstheme="minorHAnsi"/>
              </w:rPr>
            </w:pPr>
            <w:r>
              <w:rPr>
                <w:rFonts w:asciiTheme="minorHAnsi" w:hAnsiTheme="minorHAnsi" w:cstheme="minorHAnsi"/>
              </w:rPr>
              <w:t>Tester les requêtes usuelles d’accès à la base de données.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F0564" w14:textId="77777777" w:rsidR="00032AC7" w:rsidRPr="00032AC7" w:rsidRDefault="00032AC7" w:rsidP="00EF7455">
            <w:pPr>
              <w:pStyle w:val="Paragraphedeliste"/>
              <w:numPr>
                <w:ilvl w:val="0"/>
                <w:numId w:val="28"/>
              </w:numPr>
              <w:ind w:left="468"/>
              <w:rPr>
                <w:rFonts w:asciiTheme="minorHAnsi" w:hAnsiTheme="minorHAnsi" w:cstheme="minorHAnsi"/>
              </w:rPr>
            </w:pPr>
            <w:r w:rsidRPr="00032AC7">
              <w:rPr>
                <w:rFonts w:asciiTheme="minorHAnsi" w:hAnsiTheme="minorHAnsi" w:cstheme="minorHAnsi"/>
              </w:rPr>
              <w:lastRenderedPageBreak/>
              <w:t>Tutoriel d’installation disponible sur le site de MongoDB.</w:t>
            </w:r>
          </w:p>
          <w:p w14:paraId="39EEA5E5" w14:textId="036A43D4" w:rsidR="00032AC7" w:rsidRPr="00032AC7" w:rsidRDefault="00DA47C7" w:rsidP="00DA47C7">
            <w:pPr>
              <w:pStyle w:val="Paragraphedeliste"/>
              <w:numPr>
                <w:ilvl w:val="0"/>
                <w:numId w:val="28"/>
              </w:numPr>
              <w:ind w:left="468"/>
              <w:rPr>
                <w:rFonts w:asciiTheme="minorHAnsi" w:hAnsiTheme="minorHAnsi" w:cstheme="minorHAnsi"/>
              </w:rPr>
            </w:pPr>
            <w:r>
              <w:rPr>
                <w:rFonts w:asciiTheme="minorHAnsi" w:hAnsiTheme="minorHAnsi" w:cstheme="minorHAnsi"/>
                <w:i/>
              </w:rPr>
              <w:t>(</w:t>
            </w:r>
            <w:r w:rsidR="00032AC7" w:rsidRPr="00750782">
              <w:rPr>
                <w:rFonts w:asciiTheme="minorHAnsi" w:hAnsiTheme="minorHAnsi" w:cstheme="minorHAnsi"/>
                <w:i/>
              </w:rPr>
              <w:t>Machine virtuelle sous Linux</w:t>
            </w:r>
            <w:r w:rsidR="00750782">
              <w:rPr>
                <w:rFonts w:asciiTheme="minorHAnsi" w:hAnsiTheme="minorHAnsi" w:cstheme="minorHAnsi"/>
              </w:rPr>
              <w:t xml:space="preserve"> </w:t>
            </w:r>
            <w:r w:rsidR="00750782" w:rsidRPr="00750782">
              <w:rPr>
                <w:rFonts w:asciiTheme="minorHAnsi" w:hAnsiTheme="minorHAnsi" w:cstheme="minorHAnsi"/>
                <w:i/>
              </w:rPr>
              <w:t>si le choix se</w:t>
            </w:r>
            <w:r w:rsidR="00750782">
              <w:rPr>
                <w:rFonts w:asciiTheme="minorHAnsi" w:hAnsiTheme="minorHAnsi" w:cstheme="minorHAnsi"/>
              </w:rPr>
              <w:t xml:space="preserve"> </w:t>
            </w:r>
            <w:r w:rsidR="00750782" w:rsidRPr="00750782">
              <w:rPr>
                <w:rFonts w:asciiTheme="minorHAnsi" w:hAnsiTheme="minorHAnsi" w:cstheme="minorHAnsi"/>
                <w:i/>
              </w:rPr>
              <w:t>porte sur une machine linux</w:t>
            </w:r>
            <w:r w:rsidR="00750782">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F107F" w14:textId="77D0089A" w:rsidR="00032AC7" w:rsidRPr="00032AC7" w:rsidRDefault="6DF41CFB" w:rsidP="6DF41CFB">
            <w:pPr>
              <w:pStyle w:val="Paragraphedeliste"/>
              <w:numPr>
                <w:ilvl w:val="0"/>
                <w:numId w:val="28"/>
              </w:numPr>
              <w:ind w:left="466"/>
              <w:rPr>
                <w:rFonts w:asciiTheme="minorHAnsi" w:hAnsiTheme="minorHAnsi" w:cstheme="minorBidi"/>
              </w:rPr>
            </w:pPr>
            <w:r w:rsidRPr="6DF41CFB">
              <w:rPr>
                <w:rFonts w:asciiTheme="minorHAnsi" w:hAnsiTheme="minorHAnsi" w:cstheme="minorBidi"/>
              </w:rPr>
              <w:t>Le pilote (</w:t>
            </w:r>
            <w:r w:rsidRPr="6DF41CFB">
              <w:rPr>
                <w:rFonts w:asciiTheme="minorHAnsi" w:hAnsiTheme="minorHAnsi" w:cstheme="minorBidi"/>
                <w:i/>
                <w:iCs/>
              </w:rPr>
              <w:t>driver</w:t>
            </w:r>
            <w:r w:rsidRPr="6DF41CFB">
              <w:rPr>
                <w:rFonts w:asciiTheme="minorHAnsi" w:hAnsiTheme="minorHAnsi" w:cstheme="minorBidi"/>
              </w:rPr>
              <w:t>) est installé dans l’IDE.</w:t>
            </w:r>
          </w:p>
          <w:p w14:paraId="4108847F" w14:textId="7A8B409A" w:rsidR="00032AC7" w:rsidRDefault="00750782" w:rsidP="00EF7455">
            <w:pPr>
              <w:pStyle w:val="Paragraphedeliste"/>
              <w:numPr>
                <w:ilvl w:val="0"/>
                <w:numId w:val="28"/>
              </w:numPr>
              <w:ind w:left="466"/>
              <w:rPr>
                <w:rFonts w:asciiTheme="minorHAnsi" w:hAnsiTheme="minorHAnsi" w:cstheme="minorHAnsi"/>
              </w:rPr>
            </w:pPr>
            <w:r>
              <w:rPr>
                <w:rFonts w:asciiTheme="minorHAnsi" w:hAnsiTheme="minorHAnsi" w:cstheme="minorHAnsi"/>
              </w:rPr>
              <w:t>La base de données MongoDB est créée.</w:t>
            </w:r>
          </w:p>
          <w:p w14:paraId="4B3A5CC4" w14:textId="56026851" w:rsidR="00750782" w:rsidRPr="00032AC7" w:rsidRDefault="00750782" w:rsidP="00EF7455">
            <w:pPr>
              <w:pStyle w:val="Paragraphedeliste"/>
              <w:numPr>
                <w:ilvl w:val="0"/>
                <w:numId w:val="28"/>
              </w:numPr>
              <w:ind w:left="466"/>
              <w:rPr>
                <w:rFonts w:asciiTheme="minorHAnsi" w:hAnsiTheme="minorHAnsi" w:cstheme="minorHAnsi"/>
              </w:rPr>
            </w:pPr>
            <w:r>
              <w:rPr>
                <w:rFonts w:asciiTheme="minorHAnsi" w:hAnsiTheme="minorHAnsi" w:cstheme="minorHAnsi"/>
              </w:rPr>
              <w:t xml:space="preserve">Les méthodes correspondantes aux requêtes usuelles d’accès à la base de données sont rédigées dans le langage de programmation </w:t>
            </w:r>
            <w:r w:rsidR="00DA47C7">
              <w:rPr>
                <w:rFonts w:asciiTheme="minorHAnsi" w:hAnsiTheme="minorHAnsi" w:cstheme="minorHAnsi"/>
              </w:rPr>
              <w:t>cible</w:t>
            </w:r>
            <w:r>
              <w:rPr>
                <w:rFonts w:asciiTheme="minorHAnsi" w:hAnsiTheme="minorHAnsi" w:cstheme="minorHAnsi"/>
              </w:rPr>
              <w:t>.</w:t>
            </w:r>
          </w:p>
          <w:p w14:paraId="7ECFC3FD" w14:textId="77777777" w:rsidR="00032AC7" w:rsidRPr="00C871CE" w:rsidRDefault="00032AC7" w:rsidP="00EF7455">
            <w:pPr>
              <w:rPr>
                <w:rFonts w:asciiTheme="minorHAnsi" w:hAnsiTheme="minorHAnsi" w:cstheme="minorHAnsi"/>
              </w:rPr>
            </w:pPr>
          </w:p>
        </w:tc>
      </w:tr>
    </w:tbl>
    <w:p w14:paraId="5BE0A25A" w14:textId="2274A822" w:rsidR="00DC1480" w:rsidRDefault="00DC1480" w:rsidP="00A2562F">
      <w:pPr>
        <w:rPr>
          <w:rFonts w:asciiTheme="minorHAnsi" w:hAnsiTheme="minorHAnsi" w:cstheme="minorHAnsi"/>
        </w:rPr>
      </w:pPr>
    </w:p>
    <w:p w14:paraId="7062D326" w14:textId="1A4B5EDB" w:rsidR="00DC1480" w:rsidRDefault="00DC1480" w:rsidP="00A2562F">
      <w:pPr>
        <w:rPr>
          <w:rFonts w:asciiTheme="minorHAnsi" w:hAnsiTheme="minorHAnsi" w:cstheme="minorHAnsi"/>
        </w:rPr>
      </w:pPr>
    </w:p>
    <w:p w14:paraId="4B2FAA78" w14:textId="7EAB9ABA" w:rsidR="00DC1480" w:rsidRDefault="00DC1480" w:rsidP="00A2562F">
      <w:pPr>
        <w:rPr>
          <w:rFonts w:asciiTheme="minorHAnsi" w:hAnsiTheme="minorHAnsi" w:cstheme="minorHAnsi"/>
        </w:rPr>
      </w:pPr>
    </w:p>
    <w:p w14:paraId="2881A9BC" w14:textId="11594753" w:rsidR="00DC1480" w:rsidRDefault="00DC1480" w:rsidP="00A2562F">
      <w:pPr>
        <w:rPr>
          <w:rFonts w:asciiTheme="minorHAnsi" w:hAnsiTheme="minorHAnsi" w:cstheme="minorHAnsi"/>
        </w:rPr>
      </w:pPr>
    </w:p>
    <w:p w14:paraId="2911FAD8" w14:textId="77777777" w:rsidR="00DC1480" w:rsidRDefault="00DC1480" w:rsidP="00A2562F">
      <w:pPr>
        <w:rPr>
          <w:rFonts w:asciiTheme="minorHAnsi" w:hAnsiTheme="minorHAnsi" w:cstheme="minorHAnsi"/>
        </w:rPr>
      </w:pPr>
    </w:p>
    <w:p w14:paraId="678F3577" w14:textId="77777777" w:rsidR="009653D4" w:rsidRPr="00C871CE" w:rsidRDefault="009653D4" w:rsidP="00A2562F">
      <w:pPr>
        <w:rPr>
          <w:rFonts w:asciiTheme="minorHAnsi" w:hAnsiTheme="minorHAnsi" w:cstheme="minorHAnsi"/>
        </w:rPr>
      </w:pPr>
    </w:p>
    <w:sectPr w:rsidR="009653D4" w:rsidRPr="00C871CE" w:rsidSect="00AE0A38">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ABA50" w14:textId="77777777" w:rsidR="00413D62" w:rsidRDefault="00413D62" w:rsidP="00413D62">
      <w:pPr>
        <w:spacing w:after="0" w:line="240" w:lineRule="auto"/>
      </w:pPr>
      <w:r>
        <w:separator/>
      </w:r>
    </w:p>
  </w:endnote>
  <w:endnote w:type="continuationSeparator" w:id="0">
    <w:p w14:paraId="300A8435" w14:textId="77777777" w:rsidR="00413D62" w:rsidRDefault="00413D62" w:rsidP="00413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74DAD" w14:textId="7DAE5A19" w:rsidR="00413D62" w:rsidRDefault="00413D62">
    <w:pPr>
      <w:pStyle w:val="Pieddepage"/>
    </w:pPr>
    <w:r w:rsidRPr="00413D62">
      <w:t>2.3</w:t>
    </w:r>
    <w:r>
      <w:t xml:space="preserve"> </w:t>
    </w:r>
    <w:r w:rsidRPr="00413D62">
      <w:t>SLAM</w:t>
    </w:r>
    <w:r>
      <w:t xml:space="preserve"> </w:t>
    </w:r>
    <w:r w:rsidRPr="00413D62">
      <w:t>Gérer les données</w:t>
    </w:r>
    <w:r>
      <w:tab/>
    </w:r>
    <w:r>
      <w:tab/>
    </w:r>
    <w:r>
      <w:tab/>
    </w:r>
    <w:r>
      <w:tab/>
    </w:r>
    <w:r>
      <w:tab/>
    </w:r>
    <w:r>
      <w:tab/>
    </w:r>
    <w:r>
      <w:tab/>
    </w:r>
    <w:r>
      <w:tab/>
    </w:r>
    <w:r>
      <w:tab/>
    </w:r>
    <w:r>
      <w:tab/>
    </w:r>
    <w:r>
      <w:tab/>
    </w:r>
    <w:r>
      <w:tab/>
    </w:r>
    <w:r>
      <w:tab/>
    </w:r>
    <w:r>
      <w:tab/>
    </w:r>
    <w:r>
      <w:tab/>
    </w:r>
    <w:r>
      <w:tab/>
    </w:r>
    <w:r>
      <w:tab/>
    </w:r>
    <w:r>
      <w:tab/>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74E6C" w14:textId="77777777" w:rsidR="00413D62" w:rsidRDefault="00413D62" w:rsidP="00413D62">
      <w:pPr>
        <w:spacing w:after="0" w:line="240" w:lineRule="auto"/>
      </w:pPr>
      <w:r>
        <w:separator/>
      </w:r>
    </w:p>
  </w:footnote>
  <w:footnote w:type="continuationSeparator" w:id="0">
    <w:p w14:paraId="2F76201D" w14:textId="77777777" w:rsidR="00413D62" w:rsidRDefault="00413D62" w:rsidP="00413D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1574E"/>
    <w:multiLevelType w:val="hybridMultilevel"/>
    <w:tmpl w:val="CA780648"/>
    <w:lvl w:ilvl="0" w:tplc="015A56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96E1C"/>
    <w:multiLevelType w:val="hybridMultilevel"/>
    <w:tmpl w:val="C900A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AE4875"/>
    <w:multiLevelType w:val="hybridMultilevel"/>
    <w:tmpl w:val="DF96FA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D19D9"/>
    <w:multiLevelType w:val="hybridMultilevel"/>
    <w:tmpl w:val="13C24B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F76C66"/>
    <w:multiLevelType w:val="hybridMultilevel"/>
    <w:tmpl w:val="819CD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97C13"/>
    <w:multiLevelType w:val="hybridMultilevel"/>
    <w:tmpl w:val="A5D8FE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332EDC"/>
    <w:multiLevelType w:val="hybridMultilevel"/>
    <w:tmpl w:val="5532CE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5E47BD"/>
    <w:multiLevelType w:val="hybridMultilevel"/>
    <w:tmpl w:val="F6DC0F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DD3A2D"/>
    <w:multiLevelType w:val="hybridMultilevel"/>
    <w:tmpl w:val="D9C60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110907"/>
    <w:multiLevelType w:val="hybridMultilevel"/>
    <w:tmpl w:val="E772C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1A41A4"/>
    <w:multiLevelType w:val="hybridMultilevel"/>
    <w:tmpl w:val="EF82F0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0EF3922"/>
    <w:multiLevelType w:val="hybridMultilevel"/>
    <w:tmpl w:val="1534E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A275DA"/>
    <w:multiLevelType w:val="hybridMultilevel"/>
    <w:tmpl w:val="693E0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3130EB"/>
    <w:multiLevelType w:val="hybridMultilevel"/>
    <w:tmpl w:val="3594BE10"/>
    <w:lvl w:ilvl="0" w:tplc="8872E35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AF799B"/>
    <w:multiLevelType w:val="hybridMultilevel"/>
    <w:tmpl w:val="4D7A970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7260F8"/>
    <w:multiLevelType w:val="multilevel"/>
    <w:tmpl w:val="BC4E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C53E10"/>
    <w:multiLevelType w:val="hybridMultilevel"/>
    <w:tmpl w:val="5970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F412E9"/>
    <w:multiLevelType w:val="hybridMultilevel"/>
    <w:tmpl w:val="DA207C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46C0B12"/>
    <w:multiLevelType w:val="multilevel"/>
    <w:tmpl w:val="B6902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797B99"/>
    <w:multiLevelType w:val="hybridMultilevel"/>
    <w:tmpl w:val="7DE2DB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622876"/>
    <w:multiLevelType w:val="hybridMultilevel"/>
    <w:tmpl w:val="F5F8B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493418"/>
    <w:multiLevelType w:val="hybridMultilevel"/>
    <w:tmpl w:val="74E861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E4E2D46"/>
    <w:multiLevelType w:val="hybridMultilevel"/>
    <w:tmpl w:val="C9C4F47E"/>
    <w:lvl w:ilvl="0" w:tplc="040C0001">
      <w:start w:val="1"/>
      <w:numFmt w:val="bullet"/>
      <w:lvlText w:val=""/>
      <w:lvlJc w:val="left"/>
      <w:pPr>
        <w:ind w:left="1061" w:hanging="360"/>
      </w:pPr>
      <w:rPr>
        <w:rFonts w:ascii="Symbol" w:hAnsi="Symbol" w:hint="default"/>
      </w:rPr>
    </w:lvl>
    <w:lvl w:ilvl="1" w:tplc="040C0003" w:tentative="1">
      <w:start w:val="1"/>
      <w:numFmt w:val="bullet"/>
      <w:lvlText w:val="o"/>
      <w:lvlJc w:val="left"/>
      <w:pPr>
        <w:ind w:left="1781" w:hanging="360"/>
      </w:pPr>
      <w:rPr>
        <w:rFonts w:ascii="Courier New" w:hAnsi="Courier New" w:cs="Courier New" w:hint="default"/>
      </w:rPr>
    </w:lvl>
    <w:lvl w:ilvl="2" w:tplc="040C0005" w:tentative="1">
      <w:start w:val="1"/>
      <w:numFmt w:val="bullet"/>
      <w:lvlText w:val=""/>
      <w:lvlJc w:val="left"/>
      <w:pPr>
        <w:ind w:left="2501" w:hanging="360"/>
      </w:pPr>
      <w:rPr>
        <w:rFonts w:ascii="Wingdings" w:hAnsi="Wingdings" w:hint="default"/>
      </w:rPr>
    </w:lvl>
    <w:lvl w:ilvl="3" w:tplc="040C0001" w:tentative="1">
      <w:start w:val="1"/>
      <w:numFmt w:val="bullet"/>
      <w:lvlText w:val=""/>
      <w:lvlJc w:val="left"/>
      <w:pPr>
        <w:ind w:left="3221" w:hanging="360"/>
      </w:pPr>
      <w:rPr>
        <w:rFonts w:ascii="Symbol" w:hAnsi="Symbol" w:hint="default"/>
      </w:rPr>
    </w:lvl>
    <w:lvl w:ilvl="4" w:tplc="040C0003" w:tentative="1">
      <w:start w:val="1"/>
      <w:numFmt w:val="bullet"/>
      <w:lvlText w:val="o"/>
      <w:lvlJc w:val="left"/>
      <w:pPr>
        <w:ind w:left="3941" w:hanging="360"/>
      </w:pPr>
      <w:rPr>
        <w:rFonts w:ascii="Courier New" w:hAnsi="Courier New" w:cs="Courier New" w:hint="default"/>
      </w:rPr>
    </w:lvl>
    <w:lvl w:ilvl="5" w:tplc="040C0005" w:tentative="1">
      <w:start w:val="1"/>
      <w:numFmt w:val="bullet"/>
      <w:lvlText w:val=""/>
      <w:lvlJc w:val="left"/>
      <w:pPr>
        <w:ind w:left="4661" w:hanging="360"/>
      </w:pPr>
      <w:rPr>
        <w:rFonts w:ascii="Wingdings" w:hAnsi="Wingdings" w:hint="default"/>
      </w:rPr>
    </w:lvl>
    <w:lvl w:ilvl="6" w:tplc="040C0001" w:tentative="1">
      <w:start w:val="1"/>
      <w:numFmt w:val="bullet"/>
      <w:lvlText w:val=""/>
      <w:lvlJc w:val="left"/>
      <w:pPr>
        <w:ind w:left="5381" w:hanging="360"/>
      </w:pPr>
      <w:rPr>
        <w:rFonts w:ascii="Symbol" w:hAnsi="Symbol" w:hint="default"/>
      </w:rPr>
    </w:lvl>
    <w:lvl w:ilvl="7" w:tplc="040C0003" w:tentative="1">
      <w:start w:val="1"/>
      <w:numFmt w:val="bullet"/>
      <w:lvlText w:val="o"/>
      <w:lvlJc w:val="left"/>
      <w:pPr>
        <w:ind w:left="6101" w:hanging="360"/>
      </w:pPr>
      <w:rPr>
        <w:rFonts w:ascii="Courier New" w:hAnsi="Courier New" w:cs="Courier New" w:hint="default"/>
      </w:rPr>
    </w:lvl>
    <w:lvl w:ilvl="8" w:tplc="040C0005" w:tentative="1">
      <w:start w:val="1"/>
      <w:numFmt w:val="bullet"/>
      <w:lvlText w:val=""/>
      <w:lvlJc w:val="left"/>
      <w:pPr>
        <w:ind w:left="6821" w:hanging="360"/>
      </w:pPr>
      <w:rPr>
        <w:rFonts w:ascii="Wingdings" w:hAnsi="Wingdings" w:hint="default"/>
      </w:rPr>
    </w:lvl>
  </w:abstractNum>
  <w:abstractNum w:abstractNumId="23" w15:restartNumberingAfterBreak="0">
    <w:nsid w:val="676152E2"/>
    <w:multiLevelType w:val="hybridMultilevel"/>
    <w:tmpl w:val="F2625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0071BB"/>
    <w:multiLevelType w:val="hybridMultilevel"/>
    <w:tmpl w:val="5532CE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9DD0C73"/>
    <w:multiLevelType w:val="hybridMultilevel"/>
    <w:tmpl w:val="A6627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F7177B"/>
    <w:multiLevelType w:val="hybridMultilevel"/>
    <w:tmpl w:val="B3EE1F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272E1D"/>
    <w:multiLevelType w:val="hybridMultilevel"/>
    <w:tmpl w:val="DB84D1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1407B24"/>
    <w:multiLevelType w:val="hybridMultilevel"/>
    <w:tmpl w:val="CDE8D8AE"/>
    <w:lvl w:ilvl="0" w:tplc="2730C9F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64C08BD"/>
    <w:multiLevelType w:val="hybridMultilevel"/>
    <w:tmpl w:val="E528CA02"/>
    <w:lvl w:ilvl="0" w:tplc="040C0001">
      <w:start w:val="1"/>
      <w:numFmt w:val="bullet"/>
      <w:lvlText w:val=""/>
      <w:lvlJc w:val="left"/>
      <w:pPr>
        <w:ind w:left="1061" w:hanging="360"/>
      </w:pPr>
      <w:rPr>
        <w:rFonts w:ascii="Symbol" w:hAnsi="Symbol" w:hint="default"/>
      </w:rPr>
    </w:lvl>
    <w:lvl w:ilvl="1" w:tplc="040C0003" w:tentative="1">
      <w:start w:val="1"/>
      <w:numFmt w:val="bullet"/>
      <w:lvlText w:val="o"/>
      <w:lvlJc w:val="left"/>
      <w:pPr>
        <w:ind w:left="1781" w:hanging="360"/>
      </w:pPr>
      <w:rPr>
        <w:rFonts w:ascii="Courier New" w:hAnsi="Courier New" w:cs="Courier New" w:hint="default"/>
      </w:rPr>
    </w:lvl>
    <w:lvl w:ilvl="2" w:tplc="040C0005" w:tentative="1">
      <w:start w:val="1"/>
      <w:numFmt w:val="bullet"/>
      <w:lvlText w:val=""/>
      <w:lvlJc w:val="left"/>
      <w:pPr>
        <w:ind w:left="2501" w:hanging="360"/>
      </w:pPr>
      <w:rPr>
        <w:rFonts w:ascii="Wingdings" w:hAnsi="Wingdings" w:hint="default"/>
      </w:rPr>
    </w:lvl>
    <w:lvl w:ilvl="3" w:tplc="040C0001" w:tentative="1">
      <w:start w:val="1"/>
      <w:numFmt w:val="bullet"/>
      <w:lvlText w:val=""/>
      <w:lvlJc w:val="left"/>
      <w:pPr>
        <w:ind w:left="3221" w:hanging="360"/>
      </w:pPr>
      <w:rPr>
        <w:rFonts w:ascii="Symbol" w:hAnsi="Symbol" w:hint="default"/>
      </w:rPr>
    </w:lvl>
    <w:lvl w:ilvl="4" w:tplc="040C0003" w:tentative="1">
      <w:start w:val="1"/>
      <w:numFmt w:val="bullet"/>
      <w:lvlText w:val="o"/>
      <w:lvlJc w:val="left"/>
      <w:pPr>
        <w:ind w:left="3941" w:hanging="360"/>
      </w:pPr>
      <w:rPr>
        <w:rFonts w:ascii="Courier New" w:hAnsi="Courier New" w:cs="Courier New" w:hint="default"/>
      </w:rPr>
    </w:lvl>
    <w:lvl w:ilvl="5" w:tplc="040C0005" w:tentative="1">
      <w:start w:val="1"/>
      <w:numFmt w:val="bullet"/>
      <w:lvlText w:val=""/>
      <w:lvlJc w:val="left"/>
      <w:pPr>
        <w:ind w:left="4661" w:hanging="360"/>
      </w:pPr>
      <w:rPr>
        <w:rFonts w:ascii="Wingdings" w:hAnsi="Wingdings" w:hint="default"/>
      </w:rPr>
    </w:lvl>
    <w:lvl w:ilvl="6" w:tplc="040C0001" w:tentative="1">
      <w:start w:val="1"/>
      <w:numFmt w:val="bullet"/>
      <w:lvlText w:val=""/>
      <w:lvlJc w:val="left"/>
      <w:pPr>
        <w:ind w:left="5381" w:hanging="360"/>
      </w:pPr>
      <w:rPr>
        <w:rFonts w:ascii="Symbol" w:hAnsi="Symbol" w:hint="default"/>
      </w:rPr>
    </w:lvl>
    <w:lvl w:ilvl="7" w:tplc="040C0003" w:tentative="1">
      <w:start w:val="1"/>
      <w:numFmt w:val="bullet"/>
      <w:lvlText w:val="o"/>
      <w:lvlJc w:val="left"/>
      <w:pPr>
        <w:ind w:left="6101" w:hanging="360"/>
      </w:pPr>
      <w:rPr>
        <w:rFonts w:ascii="Courier New" w:hAnsi="Courier New" w:cs="Courier New" w:hint="default"/>
      </w:rPr>
    </w:lvl>
    <w:lvl w:ilvl="8" w:tplc="040C0005" w:tentative="1">
      <w:start w:val="1"/>
      <w:numFmt w:val="bullet"/>
      <w:lvlText w:val=""/>
      <w:lvlJc w:val="left"/>
      <w:pPr>
        <w:ind w:left="6821" w:hanging="360"/>
      </w:pPr>
      <w:rPr>
        <w:rFonts w:ascii="Wingdings" w:hAnsi="Wingdings" w:hint="default"/>
      </w:rPr>
    </w:lvl>
  </w:abstractNum>
  <w:abstractNum w:abstractNumId="30" w15:restartNumberingAfterBreak="0">
    <w:nsid w:val="7A0C7DE5"/>
    <w:multiLevelType w:val="hybridMultilevel"/>
    <w:tmpl w:val="13C24B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1D6371"/>
    <w:multiLevelType w:val="hybridMultilevel"/>
    <w:tmpl w:val="43708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0"/>
  </w:num>
  <w:num w:numId="4">
    <w:abstractNumId w:val="16"/>
  </w:num>
  <w:num w:numId="5">
    <w:abstractNumId w:val="22"/>
  </w:num>
  <w:num w:numId="6">
    <w:abstractNumId w:val="29"/>
  </w:num>
  <w:num w:numId="7">
    <w:abstractNumId w:val="1"/>
  </w:num>
  <w:num w:numId="8">
    <w:abstractNumId w:val="15"/>
  </w:num>
  <w:num w:numId="9">
    <w:abstractNumId w:val="7"/>
  </w:num>
  <w:num w:numId="10">
    <w:abstractNumId w:val="11"/>
  </w:num>
  <w:num w:numId="11">
    <w:abstractNumId w:val="10"/>
  </w:num>
  <w:num w:numId="12">
    <w:abstractNumId w:val="20"/>
  </w:num>
  <w:num w:numId="13">
    <w:abstractNumId w:val="13"/>
  </w:num>
  <w:num w:numId="14">
    <w:abstractNumId w:val="31"/>
  </w:num>
  <w:num w:numId="15">
    <w:abstractNumId w:val="5"/>
  </w:num>
  <w:num w:numId="16">
    <w:abstractNumId w:val="2"/>
  </w:num>
  <w:num w:numId="17">
    <w:abstractNumId w:val="14"/>
  </w:num>
  <w:num w:numId="18">
    <w:abstractNumId w:val="26"/>
  </w:num>
  <w:num w:numId="19">
    <w:abstractNumId w:val="17"/>
  </w:num>
  <w:num w:numId="20">
    <w:abstractNumId w:val="12"/>
  </w:num>
  <w:num w:numId="21">
    <w:abstractNumId w:val="6"/>
  </w:num>
  <w:num w:numId="22">
    <w:abstractNumId w:val="8"/>
  </w:num>
  <w:num w:numId="23">
    <w:abstractNumId w:val="24"/>
  </w:num>
  <w:num w:numId="24">
    <w:abstractNumId w:val="28"/>
  </w:num>
  <w:num w:numId="25">
    <w:abstractNumId w:val="21"/>
  </w:num>
  <w:num w:numId="26">
    <w:abstractNumId w:val="3"/>
  </w:num>
  <w:num w:numId="27">
    <w:abstractNumId w:val="30"/>
  </w:num>
  <w:num w:numId="28">
    <w:abstractNumId w:val="9"/>
  </w:num>
  <w:num w:numId="29">
    <w:abstractNumId w:val="4"/>
  </w:num>
  <w:num w:numId="30">
    <w:abstractNumId w:val="19"/>
  </w:num>
  <w:num w:numId="31">
    <w:abstractNumId w:val="2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38"/>
    <w:rsid w:val="000054FD"/>
    <w:rsid w:val="00010C1C"/>
    <w:rsid w:val="00025E21"/>
    <w:rsid w:val="00032AC7"/>
    <w:rsid w:val="00032CA1"/>
    <w:rsid w:val="000653DC"/>
    <w:rsid w:val="00076872"/>
    <w:rsid w:val="00090553"/>
    <w:rsid w:val="000B5551"/>
    <w:rsid w:val="000C5BA0"/>
    <w:rsid w:val="000D7476"/>
    <w:rsid w:val="00107E4B"/>
    <w:rsid w:val="00111741"/>
    <w:rsid w:val="00111974"/>
    <w:rsid w:val="00122CE8"/>
    <w:rsid w:val="001772D8"/>
    <w:rsid w:val="00181D58"/>
    <w:rsid w:val="001B3EF5"/>
    <w:rsid w:val="001C7593"/>
    <w:rsid w:val="001F1849"/>
    <w:rsid w:val="00210A82"/>
    <w:rsid w:val="00215F95"/>
    <w:rsid w:val="00224D8F"/>
    <w:rsid w:val="00251F44"/>
    <w:rsid w:val="00252699"/>
    <w:rsid w:val="00256BB6"/>
    <w:rsid w:val="002B41B8"/>
    <w:rsid w:val="002C2369"/>
    <w:rsid w:val="002C2986"/>
    <w:rsid w:val="002D0159"/>
    <w:rsid w:val="002E2F04"/>
    <w:rsid w:val="002E5921"/>
    <w:rsid w:val="002F624E"/>
    <w:rsid w:val="00311E26"/>
    <w:rsid w:val="003343C6"/>
    <w:rsid w:val="003474AD"/>
    <w:rsid w:val="0035074E"/>
    <w:rsid w:val="00367EBF"/>
    <w:rsid w:val="0037191E"/>
    <w:rsid w:val="003B1893"/>
    <w:rsid w:val="003B1987"/>
    <w:rsid w:val="003C2354"/>
    <w:rsid w:val="003C3200"/>
    <w:rsid w:val="003C4EE2"/>
    <w:rsid w:val="003D737A"/>
    <w:rsid w:val="003F436D"/>
    <w:rsid w:val="00411B98"/>
    <w:rsid w:val="00413D62"/>
    <w:rsid w:val="00423F99"/>
    <w:rsid w:val="00436510"/>
    <w:rsid w:val="0044400B"/>
    <w:rsid w:val="0045257E"/>
    <w:rsid w:val="00453552"/>
    <w:rsid w:val="00453D53"/>
    <w:rsid w:val="00466D0A"/>
    <w:rsid w:val="00472846"/>
    <w:rsid w:val="004777A7"/>
    <w:rsid w:val="00483D5C"/>
    <w:rsid w:val="00492B8F"/>
    <w:rsid w:val="00497460"/>
    <w:rsid w:val="004A1B4F"/>
    <w:rsid w:val="004A6ADF"/>
    <w:rsid w:val="004B30C8"/>
    <w:rsid w:val="004C549C"/>
    <w:rsid w:val="004E0676"/>
    <w:rsid w:val="004E6136"/>
    <w:rsid w:val="004F4672"/>
    <w:rsid w:val="004F59E3"/>
    <w:rsid w:val="00512DEC"/>
    <w:rsid w:val="00546754"/>
    <w:rsid w:val="005564C9"/>
    <w:rsid w:val="005572EE"/>
    <w:rsid w:val="00557769"/>
    <w:rsid w:val="00581F5A"/>
    <w:rsid w:val="00585DC8"/>
    <w:rsid w:val="00597257"/>
    <w:rsid w:val="005A356E"/>
    <w:rsid w:val="005B75AD"/>
    <w:rsid w:val="005C6FB8"/>
    <w:rsid w:val="005D0C2E"/>
    <w:rsid w:val="0060180E"/>
    <w:rsid w:val="00607DF1"/>
    <w:rsid w:val="006307A4"/>
    <w:rsid w:val="00634F4F"/>
    <w:rsid w:val="00646777"/>
    <w:rsid w:val="00654E9C"/>
    <w:rsid w:val="0066108A"/>
    <w:rsid w:val="00662DA5"/>
    <w:rsid w:val="00665AE6"/>
    <w:rsid w:val="00671E90"/>
    <w:rsid w:val="0067515E"/>
    <w:rsid w:val="00685274"/>
    <w:rsid w:val="006B0405"/>
    <w:rsid w:val="006B1DFE"/>
    <w:rsid w:val="006D2EA9"/>
    <w:rsid w:val="006E1180"/>
    <w:rsid w:val="006F0601"/>
    <w:rsid w:val="00706680"/>
    <w:rsid w:val="007101E3"/>
    <w:rsid w:val="007124B0"/>
    <w:rsid w:val="00712C8F"/>
    <w:rsid w:val="00742E6A"/>
    <w:rsid w:val="00750782"/>
    <w:rsid w:val="00762DBD"/>
    <w:rsid w:val="007705CA"/>
    <w:rsid w:val="007767FF"/>
    <w:rsid w:val="007806E4"/>
    <w:rsid w:val="007841DE"/>
    <w:rsid w:val="00795F2F"/>
    <w:rsid w:val="007A0C9C"/>
    <w:rsid w:val="007A2CED"/>
    <w:rsid w:val="007B6E10"/>
    <w:rsid w:val="007E362A"/>
    <w:rsid w:val="007E3C81"/>
    <w:rsid w:val="007F2AF9"/>
    <w:rsid w:val="00815B81"/>
    <w:rsid w:val="00847712"/>
    <w:rsid w:val="008528F2"/>
    <w:rsid w:val="008709C7"/>
    <w:rsid w:val="00892F4D"/>
    <w:rsid w:val="0089755D"/>
    <w:rsid w:val="008B3935"/>
    <w:rsid w:val="008C592C"/>
    <w:rsid w:val="008D116C"/>
    <w:rsid w:val="008D2C74"/>
    <w:rsid w:val="008D4D17"/>
    <w:rsid w:val="008D6FAD"/>
    <w:rsid w:val="008E366E"/>
    <w:rsid w:val="009432AA"/>
    <w:rsid w:val="0095172C"/>
    <w:rsid w:val="0095517E"/>
    <w:rsid w:val="009653D4"/>
    <w:rsid w:val="0097019C"/>
    <w:rsid w:val="00974C70"/>
    <w:rsid w:val="00980E06"/>
    <w:rsid w:val="00996EF1"/>
    <w:rsid w:val="009B48C5"/>
    <w:rsid w:val="009C5930"/>
    <w:rsid w:val="009D7899"/>
    <w:rsid w:val="009E7F15"/>
    <w:rsid w:val="009F2D72"/>
    <w:rsid w:val="00A04FC8"/>
    <w:rsid w:val="00A2562F"/>
    <w:rsid w:val="00A422DF"/>
    <w:rsid w:val="00A44D05"/>
    <w:rsid w:val="00A55C48"/>
    <w:rsid w:val="00A60557"/>
    <w:rsid w:val="00A834AE"/>
    <w:rsid w:val="00AB6DB0"/>
    <w:rsid w:val="00AC7667"/>
    <w:rsid w:val="00AE0A38"/>
    <w:rsid w:val="00AF69F7"/>
    <w:rsid w:val="00AF771B"/>
    <w:rsid w:val="00B17A00"/>
    <w:rsid w:val="00B63DE1"/>
    <w:rsid w:val="00B70015"/>
    <w:rsid w:val="00B73675"/>
    <w:rsid w:val="00B95A01"/>
    <w:rsid w:val="00BA041E"/>
    <w:rsid w:val="00BB212E"/>
    <w:rsid w:val="00BD0ED3"/>
    <w:rsid w:val="00BD2151"/>
    <w:rsid w:val="00BE36F1"/>
    <w:rsid w:val="00BE5430"/>
    <w:rsid w:val="00BF770A"/>
    <w:rsid w:val="00C24835"/>
    <w:rsid w:val="00C25CBB"/>
    <w:rsid w:val="00C36683"/>
    <w:rsid w:val="00C43B22"/>
    <w:rsid w:val="00C53287"/>
    <w:rsid w:val="00C548DE"/>
    <w:rsid w:val="00C55741"/>
    <w:rsid w:val="00C71561"/>
    <w:rsid w:val="00C71F36"/>
    <w:rsid w:val="00C741C5"/>
    <w:rsid w:val="00C871CE"/>
    <w:rsid w:val="00C91260"/>
    <w:rsid w:val="00C955EF"/>
    <w:rsid w:val="00C96754"/>
    <w:rsid w:val="00CA5554"/>
    <w:rsid w:val="00CC4A97"/>
    <w:rsid w:val="00CD092E"/>
    <w:rsid w:val="00CE2BA5"/>
    <w:rsid w:val="00CE7007"/>
    <w:rsid w:val="00D03264"/>
    <w:rsid w:val="00D0508D"/>
    <w:rsid w:val="00D12FD0"/>
    <w:rsid w:val="00D30E64"/>
    <w:rsid w:val="00D37E8E"/>
    <w:rsid w:val="00D45299"/>
    <w:rsid w:val="00D54A64"/>
    <w:rsid w:val="00D8416F"/>
    <w:rsid w:val="00D95878"/>
    <w:rsid w:val="00DA47C7"/>
    <w:rsid w:val="00DC1480"/>
    <w:rsid w:val="00DE5DD2"/>
    <w:rsid w:val="00DF4821"/>
    <w:rsid w:val="00E0205A"/>
    <w:rsid w:val="00E06D33"/>
    <w:rsid w:val="00E13D74"/>
    <w:rsid w:val="00E30607"/>
    <w:rsid w:val="00E33026"/>
    <w:rsid w:val="00E36BB0"/>
    <w:rsid w:val="00E441B9"/>
    <w:rsid w:val="00E533B9"/>
    <w:rsid w:val="00E61662"/>
    <w:rsid w:val="00E618B3"/>
    <w:rsid w:val="00EA78DC"/>
    <w:rsid w:val="00EB0408"/>
    <w:rsid w:val="00EC42CD"/>
    <w:rsid w:val="00EF49FE"/>
    <w:rsid w:val="00F1469F"/>
    <w:rsid w:val="00F1611E"/>
    <w:rsid w:val="00F2119C"/>
    <w:rsid w:val="00F23BBB"/>
    <w:rsid w:val="00F31B8D"/>
    <w:rsid w:val="00F53656"/>
    <w:rsid w:val="00F810D1"/>
    <w:rsid w:val="00FB53FE"/>
    <w:rsid w:val="00FC17D1"/>
    <w:rsid w:val="00FC6FB7"/>
    <w:rsid w:val="00FD12D4"/>
    <w:rsid w:val="00FE365B"/>
    <w:rsid w:val="00FE7399"/>
    <w:rsid w:val="00FF6F5E"/>
    <w:rsid w:val="451305D4"/>
    <w:rsid w:val="4EA555CC"/>
    <w:rsid w:val="4FA0A222"/>
    <w:rsid w:val="6DF41CFB"/>
    <w:rsid w:val="7304F9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0A921BA1-DAB5-4EC3-BEF2-BEE73B65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A2562F"/>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A2562F"/>
    <w:pPr>
      <w:ind w:left="720"/>
      <w:contextualSpacing/>
    </w:pPr>
  </w:style>
  <w:style w:type="character" w:styleId="Lienhypertexte">
    <w:name w:val="Hyperlink"/>
    <w:basedOn w:val="Policepardfaut"/>
    <w:uiPriority w:val="99"/>
    <w:unhideWhenUsed/>
    <w:rsid w:val="00A2562F"/>
    <w:rPr>
      <w:color w:val="0000FF"/>
      <w:u w:val="single"/>
    </w:rPr>
  </w:style>
  <w:style w:type="character" w:styleId="Marquedecommentaire">
    <w:name w:val="annotation reference"/>
    <w:basedOn w:val="Policepardfaut"/>
    <w:uiPriority w:val="99"/>
    <w:semiHidden/>
    <w:unhideWhenUsed/>
    <w:rsid w:val="003474AD"/>
    <w:rPr>
      <w:sz w:val="16"/>
      <w:szCs w:val="16"/>
    </w:rPr>
  </w:style>
  <w:style w:type="paragraph" w:styleId="Commentaire">
    <w:name w:val="annotation text"/>
    <w:basedOn w:val="Normal"/>
    <w:link w:val="CommentaireCar"/>
    <w:uiPriority w:val="99"/>
    <w:semiHidden/>
    <w:unhideWhenUsed/>
    <w:rsid w:val="003474AD"/>
    <w:pPr>
      <w:spacing w:line="240" w:lineRule="auto"/>
    </w:pPr>
    <w:rPr>
      <w:sz w:val="20"/>
      <w:szCs w:val="20"/>
    </w:rPr>
  </w:style>
  <w:style w:type="character" w:customStyle="1" w:styleId="CommentaireCar">
    <w:name w:val="Commentaire Car"/>
    <w:basedOn w:val="Policepardfaut"/>
    <w:link w:val="Commentaire"/>
    <w:uiPriority w:val="99"/>
    <w:semiHidden/>
    <w:rsid w:val="003474AD"/>
    <w:rPr>
      <w:rFonts w:ascii="Calibri" w:eastAsia="Calibri" w:hAnsi="Calibri" w:cs="Calibri"/>
      <w:sz w:val="20"/>
      <w:szCs w:val="20"/>
      <w:lang w:eastAsia="fr-FR"/>
    </w:rPr>
  </w:style>
  <w:style w:type="paragraph" w:styleId="Textedebulles">
    <w:name w:val="Balloon Text"/>
    <w:basedOn w:val="Normal"/>
    <w:link w:val="TextedebullesCar"/>
    <w:uiPriority w:val="99"/>
    <w:semiHidden/>
    <w:unhideWhenUsed/>
    <w:rsid w:val="003474A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474AD"/>
    <w:rPr>
      <w:rFonts w:ascii="Segoe UI" w:eastAsia="Calibri" w:hAnsi="Segoe UI" w:cs="Segoe UI"/>
      <w:sz w:val="18"/>
      <w:szCs w:val="18"/>
      <w:lang w:eastAsia="fr-FR"/>
    </w:rPr>
  </w:style>
  <w:style w:type="character" w:customStyle="1" w:styleId="normaltextrun">
    <w:name w:val="normaltextrun"/>
    <w:basedOn w:val="Policepardfaut"/>
    <w:rsid w:val="002C2369"/>
  </w:style>
  <w:style w:type="paragraph" w:customStyle="1" w:styleId="paragraph">
    <w:name w:val="paragraph"/>
    <w:basedOn w:val="Normal"/>
    <w:rsid w:val="002C23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licepardfaut"/>
    <w:rsid w:val="002C2369"/>
  </w:style>
  <w:style w:type="character" w:styleId="Lienhypertextesuivivisit">
    <w:name w:val="FollowedHyperlink"/>
    <w:basedOn w:val="Policepardfaut"/>
    <w:uiPriority w:val="99"/>
    <w:semiHidden/>
    <w:unhideWhenUsed/>
    <w:rsid w:val="007841DE"/>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7841DE"/>
    <w:rPr>
      <w:b/>
      <w:bCs/>
    </w:rPr>
  </w:style>
  <w:style w:type="character" w:customStyle="1" w:styleId="ObjetducommentaireCar">
    <w:name w:val="Objet du commentaire Car"/>
    <w:basedOn w:val="CommentaireCar"/>
    <w:link w:val="Objetducommentaire"/>
    <w:uiPriority w:val="99"/>
    <w:semiHidden/>
    <w:rsid w:val="007841DE"/>
    <w:rPr>
      <w:rFonts w:ascii="Calibri" w:eastAsia="Calibri" w:hAnsi="Calibri" w:cs="Calibri"/>
      <w:b/>
      <w:bCs/>
      <w:sz w:val="20"/>
      <w:szCs w:val="20"/>
      <w:lang w:eastAsia="fr-FR"/>
    </w:rPr>
  </w:style>
  <w:style w:type="paragraph" w:styleId="En-tte">
    <w:name w:val="header"/>
    <w:basedOn w:val="Normal"/>
    <w:link w:val="En-tteCar"/>
    <w:uiPriority w:val="99"/>
    <w:unhideWhenUsed/>
    <w:rsid w:val="00413D62"/>
    <w:pPr>
      <w:tabs>
        <w:tab w:val="center" w:pos="4536"/>
        <w:tab w:val="right" w:pos="9072"/>
      </w:tabs>
      <w:spacing w:after="0" w:line="240" w:lineRule="auto"/>
    </w:pPr>
  </w:style>
  <w:style w:type="character" w:customStyle="1" w:styleId="En-tteCar">
    <w:name w:val="En-tête Car"/>
    <w:basedOn w:val="Policepardfaut"/>
    <w:link w:val="En-tte"/>
    <w:uiPriority w:val="99"/>
    <w:rsid w:val="00413D62"/>
    <w:rPr>
      <w:rFonts w:ascii="Calibri" w:eastAsia="Calibri" w:hAnsi="Calibri" w:cs="Calibri"/>
      <w:lang w:eastAsia="fr-FR"/>
    </w:rPr>
  </w:style>
  <w:style w:type="paragraph" w:styleId="Pieddepage">
    <w:name w:val="footer"/>
    <w:basedOn w:val="Normal"/>
    <w:link w:val="PieddepageCar"/>
    <w:uiPriority w:val="99"/>
    <w:unhideWhenUsed/>
    <w:rsid w:val="00413D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3D62"/>
    <w:rPr>
      <w:rFonts w:ascii="Calibri" w:eastAsia="Calibri"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8417224">
      <w:bodyDiv w:val="1"/>
      <w:marLeft w:val="0"/>
      <w:marRight w:val="0"/>
      <w:marTop w:val="0"/>
      <w:marBottom w:val="0"/>
      <w:divBdr>
        <w:top w:val="none" w:sz="0" w:space="0" w:color="auto"/>
        <w:left w:val="none" w:sz="0" w:space="0" w:color="auto"/>
        <w:bottom w:val="none" w:sz="0" w:space="0" w:color="auto"/>
        <w:right w:val="none" w:sz="0" w:space="0" w:color="auto"/>
      </w:divBdr>
      <w:divsChild>
        <w:div w:id="2116512009">
          <w:marLeft w:val="0"/>
          <w:marRight w:val="0"/>
          <w:marTop w:val="0"/>
          <w:marBottom w:val="0"/>
          <w:divBdr>
            <w:top w:val="none" w:sz="0" w:space="0" w:color="auto"/>
            <w:left w:val="none" w:sz="0" w:space="0" w:color="auto"/>
            <w:bottom w:val="none" w:sz="0" w:space="0" w:color="auto"/>
            <w:right w:val="none" w:sz="0" w:space="0" w:color="auto"/>
          </w:divBdr>
          <w:divsChild>
            <w:div w:id="30302862">
              <w:marLeft w:val="0"/>
              <w:marRight w:val="0"/>
              <w:marTop w:val="0"/>
              <w:marBottom w:val="0"/>
              <w:divBdr>
                <w:top w:val="none" w:sz="0" w:space="0" w:color="auto"/>
                <w:left w:val="none" w:sz="0" w:space="0" w:color="auto"/>
                <w:bottom w:val="none" w:sz="0" w:space="0" w:color="auto"/>
                <w:right w:val="none" w:sz="0" w:space="0" w:color="auto"/>
              </w:divBdr>
            </w:div>
          </w:divsChild>
        </w:div>
        <w:div w:id="767624482">
          <w:marLeft w:val="0"/>
          <w:marRight w:val="0"/>
          <w:marTop w:val="0"/>
          <w:marBottom w:val="0"/>
          <w:divBdr>
            <w:top w:val="none" w:sz="0" w:space="0" w:color="auto"/>
            <w:left w:val="none" w:sz="0" w:space="0" w:color="auto"/>
            <w:bottom w:val="none" w:sz="0" w:space="0" w:color="auto"/>
            <w:right w:val="none" w:sz="0" w:space="0" w:color="auto"/>
          </w:divBdr>
          <w:divsChild>
            <w:div w:id="901139082">
              <w:marLeft w:val="0"/>
              <w:marRight w:val="0"/>
              <w:marTop w:val="0"/>
              <w:marBottom w:val="0"/>
              <w:divBdr>
                <w:top w:val="none" w:sz="0" w:space="0" w:color="auto"/>
                <w:left w:val="none" w:sz="0" w:space="0" w:color="auto"/>
                <w:bottom w:val="none" w:sz="0" w:space="0" w:color="auto"/>
                <w:right w:val="none" w:sz="0" w:space="0" w:color="auto"/>
              </w:divBdr>
            </w:div>
            <w:div w:id="733311112">
              <w:marLeft w:val="0"/>
              <w:marRight w:val="0"/>
              <w:marTop w:val="0"/>
              <w:marBottom w:val="0"/>
              <w:divBdr>
                <w:top w:val="none" w:sz="0" w:space="0" w:color="auto"/>
                <w:left w:val="none" w:sz="0" w:space="0" w:color="auto"/>
                <w:bottom w:val="none" w:sz="0" w:space="0" w:color="auto"/>
                <w:right w:val="none" w:sz="0" w:space="0" w:color="auto"/>
              </w:divBdr>
            </w:div>
          </w:divsChild>
        </w:div>
        <w:div w:id="2021927288">
          <w:marLeft w:val="0"/>
          <w:marRight w:val="0"/>
          <w:marTop w:val="0"/>
          <w:marBottom w:val="0"/>
          <w:divBdr>
            <w:top w:val="none" w:sz="0" w:space="0" w:color="auto"/>
            <w:left w:val="none" w:sz="0" w:space="0" w:color="auto"/>
            <w:bottom w:val="none" w:sz="0" w:space="0" w:color="auto"/>
            <w:right w:val="none" w:sz="0" w:space="0" w:color="auto"/>
          </w:divBdr>
          <w:divsChild>
            <w:div w:id="20888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1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mongodb.com/manual/tutorial/getting-star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3097</Words>
  <Characters>17035</Characters>
  <Application>Microsoft Office Word</Application>
  <DocSecurity>0</DocSecurity>
  <Lines>141</Lines>
  <Paragraphs>40</Paragraphs>
  <ScaleCrop>false</ScaleCrop>
  <Company/>
  <LinksUpToDate>false</LinksUpToDate>
  <CharactersWithSpaces>20092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106</cp:revision>
  <dcterms:created xsi:type="dcterms:W3CDTF">2020-05-20T00:27:00Z</dcterms:created>
  <dcterms:modified xsi:type="dcterms:W3CDTF">2020-05-28T20:27:00Z</dcterms:modified>
</cp:coreProperties>
</file>